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A3AD" w14:textId="26CABAA8" w:rsidR="00CE1177" w:rsidRPr="00347F12" w:rsidRDefault="00CE1177" w:rsidP="001010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  <w:r w:rsidRPr="00347F12">
        <w:rPr>
          <w:rFonts w:asciiTheme="majorHAnsi" w:hAnsiTheme="majorHAnsi" w:cstheme="majorHAnsi"/>
          <w:b/>
          <w:bCs/>
        </w:rPr>
        <w:t xml:space="preserve">Compte rendu </w:t>
      </w:r>
      <w:r w:rsidR="00A43627" w:rsidRPr="00347F12">
        <w:rPr>
          <w:rFonts w:asciiTheme="majorHAnsi" w:hAnsiTheme="majorHAnsi" w:cstheme="majorHAnsi"/>
          <w:b/>
          <w:bCs/>
        </w:rPr>
        <w:t xml:space="preserve">soumis </w:t>
      </w:r>
      <w:r w:rsidR="00347F12" w:rsidRPr="00347F12">
        <w:rPr>
          <w:rFonts w:asciiTheme="majorHAnsi" w:hAnsiTheme="majorHAnsi" w:cstheme="majorHAnsi"/>
          <w:b/>
          <w:bCs/>
        </w:rPr>
        <w:t xml:space="preserve">le </w:t>
      </w:r>
      <w:r w:rsidR="00097C47">
        <w:rPr>
          <w:rFonts w:asciiTheme="majorHAnsi" w:hAnsiTheme="majorHAnsi" w:cstheme="majorHAnsi"/>
          <w:b/>
          <w:bCs/>
        </w:rPr>
        <w:t>30</w:t>
      </w:r>
      <w:r w:rsidR="00347F12" w:rsidRPr="00347F12">
        <w:rPr>
          <w:rFonts w:asciiTheme="majorHAnsi" w:hAnsiTheme="majorHAnsi" w:cstheme="majorHAnsi"/>
          <w:b/>
          <w:bCs/>
        </w:rPr>
        <w:t xml:space="preserve"> avril 2023 pour publication dans</w:t>
      </w:r>
      <w:r w:rsidR="00A43627" w:rsidRPr="00347F12">
        <w:rPr>
          <w:rFonts w:asciiTheme="majorHAnsi" w:hAnsiTheme="majorHAnsi" w:cstheme="majorHAnsi"/>
          <w:b/>
          <w:bCs/>
        </w:rPr>
        <w:t xml:space="preserve"> </w:t>
      </w:r>
      <w:r w:rsidR="00A43627" w:rsidRPr="00097C47">
        <w:rPr>
          <w:rFonts w:asciiTheme="majorHAnsi" w:hAnsiTheme="majorHAnsi" w:cstheme="majorHAnsi"/>
          <w:b/>
          <w:bCs/>
          <w:i/>
          <w:iCs/>
        </w:rPr>
        <w:t>La Lettre de la S</w:t>
      </w:r>
      <w:r w:rsidR="00347F12" w:rsidRPr="00097C47">
        <w:rPr>
          <w:rFonts w:asciiTheme="majorHAnsi" w:hAnsiTheme="majorHAnsi" w:cstheme="majorHAnsi"/>
          <w:b/>
          <w:bCs/>
          <w:i/>
          <w:iCs/>
        </w:rPr>
        <w:t>ociété d’Ethnozootechnie</w:t>
      </w:r>
    </w:p>
    <w:p w14:paraId="2EA7A548" w14:textId="77777777" w:rsidR="00CE1177" w:rsidRPr="003C01FC" w:rsidRDefault="00CE1177" w:rsidP="001010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4BF78AE" w14:textId="7FF04F0A" w:rsidR="00CE1177" w:rsidRDefault="00F30102" w:rsidP="001010F9">
      <w:pPr>
        <w:widowControl w:val="0"/>
        <w:autoSpaceDE w:val="0"/>
        <w:autoSpaceDN w:val="0"/>
        <w:adjustRightInd w:val="0"/>
        <w:ind w:right="11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Henry BONY et Léa MOSCONI (</w:t>
      </w:r>
      <w:proofErr w:type="spellStart"/>
      <w:r>
        <w:rPr>
          <w:rFonts w:asciiTheme="majorHAnsi" w:hAnsiTheme="majorHAnsi" w:cstheme="majorHAnsi"/>
        </w:rPr>
        <w:t>dir</w:t>
      </w:r>
      <w:proofErr w:type="spellEnd"/>
      <w:r>
        <w:rPr>
          <w:rFonts w:asciiTheme="majorHAnsi" w:hAnsiTheme="majorHAnsi" w:cstheme="majorHAnsi"/>
        </w:rPr>
        <w:t xml:space="preserve">.), </w:t>
      </w:r>
      <w:r w:rsidRPr="00F30102">
        <w:rPr>
          <w:rFonts w:asciiTheme="majorHAnsi" w:hAnsiTheme="majorHAnsi" w:cstheme="majorHAnsi"/>
          <w:i/>
          <w:iCs/>
        </w:rPr>
        <w:t>Paris animal. Histoire et récits d’une ville vivante</w:t>
      </w:r>
      <w:r w:rsidR="00D8540A">
        <w:rPr>
          <w:rFonts w:asciiTheme="majorHAnsi" w:hAnsiTheme="majorHAnsi" w:cstheme="majorHAnsi"/>
        </w:rPr>
        <w:t xml:space="preserve">, </w:t>
      </w:r>
      <w:r w:rsidR="00CE1177" w:rsidRPr="003C01FC">
        <w:rPr>
          <w:rFonts w:asciiTheme="majorHAnsi" w:hAnsiTheme="majorHAnsi" w:cstheme="majorHAnsi"/>
        </w:rPr>
        <w:t xml:space="preserve">Paris, </w:t>
      </w:r>
      <w:r>
        <w:rPr>
          <w:rFonts w:asciiTheme="majorHAnsi" w:hAnsiTheme="majorHAnsi" w:cstheme="majorHAnsi"/>
        </w:rPr>
        <w:t xml:space="preserve">Pavillon </w:t>
      </w:r>
      <w:r w:rsidR="00BC1EC2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e l’Arsenal</w:t>
      </w:r>
      <w:r w:rsidR="00CE1177" w:rsidRPr="003C01FC">
        <w:rPr>
          <w:rFonts w:asciiTheme="majorHAnsi" w:hAnsiTheme="majorHAnsi" w:cstheme="majorHAnsi"/>
        </w:rPr>
        <w:t>,</w:t>
      </w:r>
      <w:r w:rsidR="009F0FB2" w:rsidRPr="003C01FC">
        <w:rPr>
          <w:rFonts w:asciiTheme="majorHAnsi" w:hAnsiTheme="majorHAnsi" w:cstheme="majorHAnsi"/>
        </w:rPr>
        <w:t xml:space="preserve"> </w:t>
      </w:r>
      <w:r w:rsidR="00CE1177" w:rsidRPr="003C01FC">
        <w:rPr>
          <w:rFonts w:asciiTheme="majorHAnsi" w:hAnsiTheme="majorHAnsi" w:cstheme="majorHAnsi"/>
        </w:rPr>
        <w:t>2023, 2</w:t>
      </w:r>
      <w:r>
        <w:rPr>
          <w:rFonts w:asciiTheme="majorHAnsi" w:hAnsiTheme="majorHAnsi" w:cstheme="majorHAnsi"/>
        </w:rPr>
        <w:t>55</w:t>
      </w:r>
      <w:r w:rsidR="009F0FB2" w:rsidRPr="003C01FC">
        <w:rPr>
          <w:rFonts w:asciiTheme="majorHAnsi" w:hAnsiTheme="majorHAnsi" w:cstheme="majorHAnsi"/>
        </w:rPr>
        <w:t xml:space="preserve"> </w:t>
      </w:r>
      <w:r w:rsidR="00CE1177" w:rsidRPr="003C01FC">
        <w:rPr>
          <w:rFonts w:asciiTheme="majorHAnsi" w:hAnsiTheme="majorHAnsi" w:cstheme="majorHAnsi"/>
        </w:rPr>
        <w:t>p., bibl.</w:t>
      </w:r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ill</w:t>
      </w:r>
      <w:proofErr w:type="spellEnd"/>
      <w:r w:rsidR="00CE1177" w:rsidRPr="003C01FC">
        <w:rPr>
          <w:rFonts w:asciiTheme="majorHAnsi" w:hAnsiTheme="majorHAnsi" w:cstheme="majorHAnsi"/>
        </w:rPr>
        <w:t xml:space="preserve"> [</w:t>
      </w:r>
      <w:r w:rsidR="009F0FB2" w:rsidRPr="003C01FC">
        <w:rPr>
          <w:rFonts w:asciiTheme="majorHAnsi" w:hAnsiTheme="majorHAnsi" w:cstheme="majorHAnsi"/>
        </w:rPr>
        <w:t>ISBN : 978-2-</w:t>
      </w:r>
      <w:r w:rsidR="003F70DF">
        <w:rPr>
          <w:rFonts w:asciiTheme="majorHAnsi" w:hAnsiTheme="majorHAnsi" w:cstheme="majorHAnsi"/>
        </w:rPr>
        <w:t>35487-072-0</w:t>
      </w:r>
      <w:r w:rsidR="00CE1177" w:rsidRPr="003C01FC">
        <w:rPr>
          <w:rFonts w:asciiTheme="majorHAnsi" w:hAnsiTheme="majorHAnsi" w:cstheme="majorHAnsi"/>
        </w:rPr>
        <w:t>]</w:t>
      </w:r>
    </w:p>
    <w:p w14:paraId="2471D43E" w14:textId="77777777" w:rsidR="00D8540A" w:rsidRDefault="00D8540A" w:rsidP="001010F9">
      <w:pPr>
        <w:widowControl w:val="0"/>
        <w:autoSpaceDE w:val="0"/>
        <w:autoSpaceDN w:val="0"/>
        <w:adjustRightInd w:val="0"/>
        <w:ind w:right="113"/>
        <w:jc w:val="both"/>
        <w:rPr>
          <w:rFonts w:asciiTheme="majorHAnsi" w:hAnsiTheme="majorHAnsi" w:cstheme="majorHAnsi"/>
        </w:rPr>
      </w:pPr>
    </w:p>
    <w:p w14:paraId="5A67C8D9" w14:textId="7E20ECF2" w:rsidR="00683CC4" w:rsidRDefault="003E07F5" w:rsidP="001010F9">
      <w:pPr>
        <w:widowControl w:val="0"/>
        <w:autoSpaceDE w:val="0"/>
        <w:autoSpaceDN w:val="0"/>
        <w:adjustRightInd w:val="0"/>
        <w:ind w:right="11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Cet ouvrage magnifiquement illustré est le catalogue d’une exposition non moins magnifique</w:t>
      </w:r>
      <w:r w:rsidR="00BC1EC2">
        <w:rPr>
          <w:rFonts w:asciiTheme="majorHAnsi" w:hAnsiTheme="majorHAnsi" w:cstheme="majorHAnsi"/>
        </w:rPr>
        <w:t xml:space="preserve"> </w:t>
      </w:r>
      <w:r w:rsidR="001010F9">
        <w:rPr>
          <w:rFonts w:asciiTheme="majorHAnsi" w:hAnsiTheme="majorHAnsi" w:cstheme="majorHAnsi"/>
        </w:rPr>
        <w:t xml:space="preserve">organisée </w:t>
      </w:r>
      <w:r w:rsidR="00BC1EC2">
        <w:rPr>
          <w:rFonts w:asciiTheme="majorHAnsi" w:hAnsiTheme="majorHAnsi" w:cstheme="majorHAnsi"/>
        </w:rPr>
        <w:t xml:space="preserve">au Pavillon de l’Arsenal à Paris </w:t>
      </w:r>
      <w:r w:rsidR="00E7306C">
        <w:rPr>
          <w:rFonts w:asciiTheme="majorHAnsi" w:hAnsiTheme="majorHAnsi" w:cstheme="majorHAnsi"/>
        </w:rPr>
        <w:t>et ouverte au public du</w:t>
      </w:r>
      <w:r w:rsidR="00BC1EC2">
        <w:rPr>
          <w:rFonts w:asciiTheme="majorHAnsi" w:hAnsiTheme="majorHAnsi" w:cstheme="majorHAnsi"/>
        </w:rPr>
        <w:t xml:space="preserve"> 29 mars au 3 septembre 2023</w:t>
      </w:r>
      <w:r>
        <w:rPr>
          <w:rFonts w:asciiTheme="majorHAnsi" w:hAnsiTheme="majorHAnsi" w:cstheme="majorHAnsi"/>
        </w:rPr>
        <w:t>.</w:t>
      </w:r>
      <w:r w:rsidR="00961127">
        <w:rPr>
          <w:rFonts w:asciiTheme="majorHAnsi" w:hAnsiTheme="majorHAnsi" w:cstheme="majorHAnsi"/>
        </w:rPr>
        <w:t xml:space="preserve"> Le thème foisonnant des animaux dans la capitale </w:t>
      </w:r>
      <w:r w:rsidR="00C00477">
        <w:rPr>
          <w:rFonts w:asciiTheme="majorHAnsi" w:hAnsiTheme="majorHAnsi" w:cstheme="majorHAnsi"/>
        </w:rPr>
        <w:t xml:space="preserve">durant les deux derniers millénaires </w:t>
      </w:r>
      <w:r w:rsidR="001010F9">
        <w:rPr>
          <w:rFonts w:asciiTheme="majorHAnsi" w:hAnsiTheme="majorHAnsi" w:cstheme="majorHAnsi"/>
        </w:rPr>
        <w:t xml:space="preserve">y </w:t>
      </w:r>
      <w:r w:rsidR="00961127">
        <w:rPr>
          <w:rFonts w:asciiTheme="majorHAnsi" w:hAnsiTheme="majorHAnsi" w:cstheme="majorHAnsi"/>
        </w:rPr>
        <w:t xml:space="preserve">a donné lieu </w:t>
      </w:r>
      <w:r w:rsidR="00C00477">
        <w:rPr>
          <w:rFonts w:asciiTheme="majorHAnsi" w:hAnsiTheme="majorHAnsi" w:cstheme="majorHAnsi"/>
        </w:rPr>
        <w:t xml:space="preserve">à une </w:t>
      </w:r>
      <w:r w:rsidR="00B37F0A">
        <w:rPr>
          <w:rFonts w:asciiTheme="majorHAnsi" w:hAnsiTheme="majorHAnsi" w:cstheme="majorHAnsi"/>
        </w:rPr>
        <w:t xml:space="preserve">large sélection de documents </w:t>
      </w:r>
      <w:r w:rsidR="00E7306C">
        <w:rPr>
          <w:rFonts w:asciiTheme="majorHAnsi" w:hAnsiTheme="majorHAnsi" w:cstheme="majorHAnsi"/>
        </w:rPr>
        <w:t xml:space="preserve">originaux </w:t>
      </w:r>
      <w:r w:rsidR="00DC0FDA">
        <w:rPr>
          <w:rFonts w:asciiTheme="majorHAnsi" w:hAnsiTheme="majorHAnsi" w:cstheme="majorHAnsi"/>
        </w:rPr>
        <w:t>—</w:t>
      </w:r>
      <w:r w:rsidR="001010F9">
        <w:rPr>
          <w:rFonts w:asciiTheme="majorHAnsi" w:hAnsiTheme="majorHAnsi" w:cstheme="majorHAnsi"/>
        </w:rPr>
        <w:t> g</w:t>
      </w:r>
      <w:r w:rsidR="00DC0FDA">
        <w:rPr>
          <w:rFonts w:asciiTheme="majorHAnsi" w:hAnsiTheme="majorHAnsi" w:cstheme="majorHAnsi"/>
        </w:rPr>
        <w:t>ravures,</w:t>
      </w:r>
      <w:r w:rsidR="007C0722">
        <w:rPr>
          <w:rFonts w:asciiTheme="majorHAnsi" w:hAnsiTheme="majorHAnsi" w:cstheme="majorHAnsi"/>
        </w:rPr>
        <w:t xml:space="preserve"> </w:t>
      </w:r>
      <w:r w:rsidR="00C00477">
        <w:rPr>
          <w:rFonts w:asciiTheme="majorHAnsi" w:hAnsiTheme="majorHAnsi" w:cstheme="majorHAnsi"/>
        </w:rPr>
        <w:t xml:space="preserve">dessins, </w:t>
      </w:r>
      <w:r w:rsidR="007C0722">
        <w:rPr>
          <w:rFonts w:asciiTheme="majorHAnsi" w:hAnsiTheme="majorHAnsi" w:cstheme="majorHAnsi"/>
        </w:rPr>
        <w:t>peintures</w:t>
      </w:r>
      <w:r w:rsidR="00DC0FDA">
        <w:rPr>
          <w:rFonts w:asciiTheme="majorHAnsi" w:hAnsiTheme="majorHAnsi" w:cstheme="majorHAnsi"/>
        </w:rPr>
        <w:t xml:space="preserve"> (</w:t>
      </w:r>
      <w:r w:rsidR="00961127">
        <w:rPr>
          <w:rFonts w:asciiTheme="majorHAnsi" w:hAnsiTheme="majorHAnsi" w:cstheme="majorHAnsi"/>
        </w:rPr>
        <w:t xml:space="preserve">de </w:t>
      </w:r>
      <w:r w:rsidR="00DC0FDA">
        <w:rPr>
          <w:rFonts w:asciiTheme="majorHAnsi" w:hAnsiTheme="majorHAnsi" w:cstheme="majorHAnsi"/>
        </w:rPr>
        <w:t>Rosa Bonheur</w:t>
      </w:r>
      <w:r w:rsidR="00C00477">
        <w:rPr>
          <w:rFonts w:asciiTheme="majorHAnsi" w:hAnsiTheme="majorHAnsi" w:cstheme="majorHAnsi"/>
        </w:rPr>
        <w:t xml:space="preserve"> notamment</w:t>
      </w:r>
      <w:r w:rsidR="00DC0FDA">
        <w:rPr>
          <w:rFonts w:asciiTheme="majorHAnsi" w:hAnsiTheme="majorHAnsi" w:cstheme="majorHAnsi"/>
        </w:rPr>
        <w:t>)</w:t>
      </w:r>
      <w:r w:rsidR="00B37F0A">
        <w:rPr>
          <w:rFonts w:asciiTheme="majorHAnsi" w:hAnsiTheme="majorHAnsi" w:cstheme="majorHAnsi"/>
        </w:rPr>
        <w:t xml:space="preserve">, </w:t>
      </w:r>
      <w:r w:rsidR="007C0722">
        <w:rPr>
          <w:rFonts w:asciiTheme="majorHAnsi" w:hAnsiTheme="majorHAnsi" w:cstheme="majorHAnsi"/>
        </w:rPr>
        <w:t xml:space="preserve">sculptures, </w:t>
      </w:r>
      <w:r w:rsidR="00B37F0A">
        <w:rPr>
          <w:rFonts w:asciiTheme="majorHAnsi" w:hAnsiTheme="majorHAnsi" w:cstheme="majorHAnsi"/>
        </w:rPr>
        <w:t xml:space="preserve">maquettes, </w:t>
      </w:r>
      <w:r w:rsidR="007C0722">
        <w:rPr>
          <w:rFonts w:asciiTheme="majorHAnsi" w:hAnsiTheme="majorHAnsi" w:cstheme="majorHAnsi"/>
        </w:rPr>
        <w:t xml:space="preserve">photographies, </w:t>
      </w:r>
      <w:r w:rsidR="00B37F0A">
        <w:rPr>
          <w:rFonts w:asciiTheme="majorHAnsi" w:hAnsiTheme="majorHAnsi" w:cstheme="majorHAnsi"/>
        </w:rPr>
        <w:t>vidéos, etc.</w:t>
      </w:r>
      <w:r w:rsidR="001010F9">
        <w:rPr>
          <w:rFonts w:asciiTheme="majorHAnsi" w:hAnsiTheme="majorHAnsi" w:cstheme="majorHAnsi"/>
        </w:rPr>
        <w:t> </w:t>
      </w:r>
      <w:r w:rsidR="00DC0FDA">
        <w:rPr>
          <w:rFonts w:asciiTheme="majorHAnsi" w:hAnsiTheme="majorHAnsi" w:cstheme="majorHAnsi"/>
        </w:rPr>
        <w:t>—</w:t>
      </w:r>
      <w:r w:rsidR="00B37F0A">
        <w:rPr>
          <w:rFonts w:asciiTheme="majorHAnsi" w:hAnsiTheme="majorHAnsi" w:cstheme="majorHAnsi"/>
        </w:rPr>
        <w:t xml:space="preserve"> répartis en</w:t>
      </w:r>
      <w:r w:rsidR="00C00477">
        <w:rPr>
          <w:rFonts w:asciiTheme="majorHAnsi" w:hAnsiTheme="majorHAnsi" w:cstheme="majorHAnsi"/>
        </w:rPr>
        <w:t>tre quaran</w:t>
      </w:r>
      <w:r w:rsidR="00B7730A">
        <w:rPr>
          <w:rFonts w:asciiTheme="majorHAnsi" w:hAnsiTheme="majorHAnsi" w:cstheme="majorHAnsi"/>
        </w:rPr>
        <w:t>te-quatre</w:t>
      </w:r>
      <w:r w:rsidR="00683CC4">
        <w:rPr>
          <w:rFonts w:asciiTheme="majorHAnsi" w:hAnsiTheme="majorHAnsi" w:cstheme="majorHAnsi"/>
        </w:rPr>
        <w:t xml:space="preserve"> </w:t>
      </w:r>
      <w:r w:rsidR="00B7730A">
        <w:rPr>
          <w:rFonts w:asciiTheme="majorHAnsi" w:hAnsiTheme="majorHAnsi" w:cstheme="majorHAnsi"/>
        </w:rPr>
        <w:t>« </w:t>
      </w:r>
      <w:r w:rsidR="00683CC4">
        <w:rPr>
          <w:rFonts w:asciiTheme="majorHAnsi" w:hAnsiTheme="majorHAnsi" w:cstheme="majorHAnsi"/>
        </w:rPr>
        <w:t>récits</w:t>
      </w:r>
      <w:r w:rsidR="00B7730A">
        <w:rPr>
          <w:rFonts w:asciiTheme="majorHAnsi" w:hAnsiTheme="majorHAnsi" w:cstheme="majorHAnsi"/>
        </w:rPr>
        <w:t> »,</w:t>
      </w:r>
      <w:r w:rsidR="00B37F0A">
        <w:rPr>
          <w:rFonts w:asciiTheme="majorHAnsi" w:hAnsiTheme="majorHAnsi" w:cstheme="majorHAnsi"/>
        </w:rPr>
        <w:t xml:space="preserve"> </w:t>
      </w:r>
      <w:r w:rsidR="00C00477">
        <w:rPr>
          <w:rFonts w:asciiTheme="majorHAnsi" w:hAnsiTheme="majorHAnsi" w:cstheme="majorHAnsi"/>
        </w:rPr>
        <w:t>eux-mêmes regroupés en quatre grandes période</w:t>
      </w:r>
      <w:r w:rsidR="00B37F0A">
        <w:rPr>
          <w:rFonts w:asciiTheme="majorHAnsi" w:hAnsiTheme="majorHAnsi" w:cstheme="majorHAnsi"/>
        </w:rPr>
        <w:t>s</w:t>
      </w:r>
      <w:r w:rsidR="00A8571A">
        <w:rPr>
          <w:rFonts w:asciiTheme="majorHAnsi" w:hAnsiTheme="majorHAnsi" w:cstheme="majorHAnsi"/>
        </w:rPr>
        <w:t>.</w:t>
      </w:r>
    </w:p>
    <w:p w14:paraId="576CBE02" w14:textId="77777777" w:rsidR="001010F9" w:rsidRDefault="001010F9" w:rsidP="001010F9">
      <w:pPr>
        <w:widowControl w:val="0"/>
        <w:autoSpaceDE w:val="0"/>
        <w:autoSpaceDN w:val="0"/>
        <w:adjustRightInd w:val="0"/>
        <w:ind w:right="113"/>
        <w:jc w:val="both"/>
        <w:rPr>
          <w:rFonts w:asciiTheme="majorHAnsi" w:hAnsiTheme="majorHAnsi" w:cstheme="majorHAnsi"/>
        </w:rPr>
      </w:pPr>
    </w:p>
    <w:p w14:paraId="3C068C87" w14:textId="61C544E7" w:rsidR="00DF67AD" w:rsidRDefault="00A8571A" w:rsidP="001010F9">
      <w:pPr>
        <w:widowControl w:val="0"/>
        <w:autoSpaceDE w:val="0"/>
        <w:autoSpaceDN w:val="0"/>
        <w:adjustRightInd w:val="0"/>
        <w:ind w:right="11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première période</w:t>
      </w:r>
      <w:r w:rsidR="001010F9">
        <w:rPr>
          <w:rFonts w:asciiTheme="majorHAnsi" w:hAnsiTheme="majorHAnsi" w:cstheme="majorHAnsi"/>
        </w:rPr>
        <w:t>, intitulée</w:t>
      </w:r>
      <w:r>
        <w:rPr>
          <w:rFonts w:asciiTheme="majorHAnsi" w:hAnsiTheme="majorHAnsi" w:cstheme="majorHAnsi"/>
        </w:rPr>
        <w:t xml:space="preserve"> </w:t>
      </w:r>
      <w:r w:rsidR="007C0722" w:rsidRPr="001010F9">
        <w:rPr>
          <w:rFonts w:asciiTheme="majorHAnsi" w:hAnsiTheme="majorHAnsi" w:cstheme="majorHAnsi"/>
        </w:rPr>
        <w:t>« Avant-hier. Petite histoire d’une cohabitation »</w:t>
      </w:r>
      <w:r w:rsidR="007C0722">
        <w:rPr>
          <w:rFonts w:asciiTheme="majorHAnsi" w:hAnsiTheme="majorHAnsi" w:cstheme="majorHAnsi"/>
        </w:rPr>
        <w:t xml:space="preserve"> (p.</w:t>
      </w:r>
      <w:r w:rsidR="001010F9">
        <w:rPr>
          <w:rFonts w:asciiTheme="majorHAnsi" w:hAnsiTheme="majorHAnsi" w:cstheme="majorHAnsi"/>
        </w:rPr>
        <w:t> </w:t>
      </w:r>
      <w:r w:rsidR="007C0722">
        <w:rPr>
          <w:rFonts w:asciiTheme="majorHAnsi" w:hAnsiTheme="majorHAnsi" w:cstheme="majorHAnsi"/>
        </w:rPr>
        <w:t>13)</w:t>
      </w:r>
      <w:r w:rsidR="001010F9">
        <w:rPr>
          <w:rFonts w:asciiTheme="majorHAnsi" w:hAnsiTheme="majorHAnsi" w:cstheme="majorHAnsi"/>
        </w:rPr>
        <w:t>, évoque les jeux du cirque de l’époque gallo-romaine, dont les Arènes</w:t>
      </w:r>
      <w:r>
        <w:rPr>
          <w:rFonts w:asciiTheme="majorHAnsi" w:hAnsiTheme="majorHAnsi" w:cstheme="majorHAnsi"/>
        </w:rPr>
        <w:t xml:space="preserve"> </w:t>
      </w:r>
      <w:r w:rsidR="001010F9">
        <w:rPr>
          <w:rFonts w:asciiTheme="majorHAnsi" w:hAnsiTheme="majorHAnsi" w:cstheme="majorHAnsi"/>
        </w:rPr>
        <w:t>encore visibles au cœur de la capitale (dans le V</w:t>
      </w:r>
      <w:r w:rsidR="001010F9" w:rsidRPr="001010F9">
        <w:rPr>
          <w:rFonts w:asciiTheme="majorHAnsi" w:hAnsiTheme="majorHAnsi" w:cstheme="majorHAnsi"/>
          <w:vertAlign w:val="superscript"/>
        </w:rPr>
        <w:t>e</w:t>
      </w:r>
      <w:r w:rsidR="001010F9">
        <w:rPr>
          <w:rFonts w:asciiTheme="majorHAnsi" w:hAnsiTheme="majorHAnsi" w:cstheme="majorHAnsi"/>
        </w:rPr>
        <w:t xml:space="preserve"> arrondissement) portent témoignage, mais aussi </w:t>
      </w:r>
      <w:r w:rsidR="00B21F3E">
        <w:rPr>
          <w:rFonts w:asciiTheme="majorHAnsi" w:hAnsiTheme="majorHAnsi" w:cstheme="majorHAnsi"/>
        </w:rPr>
        <w:t>l’omniprésence des animaux</w:t>
      </w:r>
      <w:r w:rsidR="007B7089">
        <w:rPr>
          <w:rFonts w:asciiTheme="majorHAnsi" w:hAnsiTheme="majorHAnsi" w:cstheme="majorHAnsi"/>
        </w:rPr>
        <w:t xml:space="preserve"> dans les villes médiévales, élevés dans les cours des habitations et </w:t>
      </w:r>
      <w:r w:rsidR="00DF67AD">
        <w:rPr>
          <w:rFonts w:asciiTheme="majorHAnsi" w:hAnsiTheme="majorHAnsi" w:cstheme="majorHAnsi"/>
        </w:rPr>
        <w:t>dans les rues où ils caus</w:t>
      </w:r>
      <w:r w:rsidR="000C035D">
        <w:rPr>
          <w:rFonts w:asciiTheme="majorHAnsi" w:hAnsiTheme="majorHAnsi" w:cstheme="majorHAnsi"/>
        </w:rPr>
        <w:t>ai</w:t>
      </w:r>
      <w:r w:rsidR="00DF67AD">
        <w:rPr>
          <w:rFonts w:asciiTheme="majorHAnsi" w:hAnsiTheme="majorHAnsi" w:cstheme="majorHAnsi"/>
        </w:rPr>
        <w:t xml:space="preserve">ent de nombreux accidents (parfois mortels comme dans le cas, célèbre, de Philippe de France, fils de Louis VI le Gros, tué </w:t>
      </w:r>
      <w:r w:rsidR="007D4592">
        <w:rPr>
          <w:rFonts w:asciiTheme="majorHAnsi" w:hAnsiTheme="majorHAnsi" w:cstheme="majorHAnsi"/>
        </w:rPr>
        <w:t xml:space="preserve">en 1131 dans un accident causé </w:t>
      </w:r>
      <w:r w:rsidR="00DF67AD">
        <w:rPr>
          <w:rFonts w:asciiTheme="majorHAnsi" w:hAnsiTheme="majorHAnsi" w:cstheme="majorHAnsi"/>
        </w:rPr>
        <w:t xml:space="preserve">par un porc </w:t>
      </w:r>
      <w:r w:rsidR="007D4592">
        <w:rPr>
          <w:rFonts w:asciiTheme="majorHAnsi" w:hAnsiTheme="majorHAnsi" w:cstheme="majorHAnsi"/>
        </w:rPr>
        <w:t>qui fut dûment jugé et condamné</w:t>
      </w:r>
      <w:r w:rsidR="000C035D">
        <w:rPr>
          <w:rFonts w:asciiTheme="majorHAnsi" w:hAnsiTheme="majorHAnsi" w:cstheme="majorHAnsi"/>
        </w:rPr>
        <w:t xml:space="preserve"> à la peine capitale</w:t>
      </w:r>
      <w:r w:rsidR="007D4592">
        <w:rPr>
          <w:rFonts w:asciiTheme="majorHAnsi" w:hAnsiTheme="majorHAnsi" w:cstheme="majorHAnsi"/>
        </w:rPr>
        <w:t> !</w:t>
      </w:r>
      <w:r w:rsidR="00DF67AD">
        <w:rPr>
          <w:rFonts w:asciiTheme="majorHAnsi" w:hAnsiTheme="majorHAnsi" w:cstheme="majorHAnsi"/>
        </w:rPr>
        <w:t>)</w:t>
      </w:r>
      <w:r w:rsidR="000C035D">
        <w:rPr>
          <w:rFonts w:asciiTheme="majorHAnsi" w:hAnsiTheme="majorHAnsi" w:cstheme="majorHAnsi"/>
        </w:rPr>
        <w:t>. Ils étaient également</w:t>
      </w:r>
      <w:r w:rsidR="00DF67AD">
        <w:rPr>
          <w:rFonts w:asciiTheme="majorHAnsi" w:hAnsiTheme="majorHAnsi" w:cstheme="majorHAnsi"/>
        </w:rPr>
        <w:t xml:space="preserve"> </w:t>
      </w:r>
      <w:r w:rsidR="007B7089">
        <w:rPr>
          <w:rFonts w:asciiTheme="majorHAnsi" w:hAnsiTheme="majorHAnsi" w:cstheme="majorHAnsi"/>
        </w:rPr>
        <w:t xml:space="preserve">abattus </w:t>
      </w:r>
      <w:r w:rsidR="000C035D">
        <w:rPr>
          <w:rFonts w:asciiTheme="majorHAnsi" w:hAnsiTheme="majorHAnsi" w:cstheme="majorHAnsi"/>
        </w:rPr>
        <w:t>sur la place publique</w:t>
      </w:r>
      <w:r w:rsidR="007B7089">
        <w:rPr>
          <w:rFonts w:asciiTheme="majorHAnsi" w:hAnsiTheme="majorHAnsi" w:cstheme="majorHAnsi"/>
        </w:rPr>
        <w:t xml:space="preserve"> pour servir, avec les poissons, à</w:t>
      </w:r>
      <w:r w:rsidR="00B21F3E">
        <w:rPr>
          <w:rFonts w:asciiTheme="majorHAnsi" w:hAnsiTheme="majorHAnsi" w:cstheme="majorHAnsi"/>
        </w:rPr>
        <w:t xml:space="preserve"> l’alimentation humaine</w:t>
      </w:r>
      <w:r w:rsidR="000C035D">
        <w:rPr>
          <w:rFonts w:asciiTheme="majorHAnsi" w:hAnsiTheme="majorHAnsi" w:cstheme="majorHAnsi"/>
        </w:rPr>
        <w:t>. Enfin, les</w:t>
      </w:r>
      <w:r w:rsidR="007B7089">
        <w:rPr>
          <w:rFonts w:asciiTheme="majorHAnsi" w:hAnsiTheme="majorHAnsi" w:cstheme="majorHAnsi"/>
        </w:rPr>
        <w:t xml:space="preserve"> </w:t>
      </w:r>
      <w:r w:rsidR="00B21F3E">
        <w:rPr>
          <w:rFonts w:asciiTheme="majorHAnsi" w:hAnsiTheme="majorHAnsi" w:cstheme="majorHAnsi"/>
        </w:rPr>
        <w:t>anima</w:t>
      </w:r>
      <w:r w:rsidR="000C035D">
        <w:rPr>
          <w:rFonts w:asciiTheme="majorHAnsi" w:hAnsiTheme="majorHAnsi" w:cstheme="majorHAnsi"/>
        </w:rPr>
        <w:t>ux</w:t>
      </w:r>
      <w:r w:rsidR="00B21F3E">
        <w:rPr>
          <w:rFonts w:asciiTheme="majorHAnsi" w:hAnsiTheme="majorHAnsi" w:cstheme="majorHAnsi"/>
        </w:rPr>
        <w:t xml:space="preserve"> </w:t>
      </w:r>
      <w:r w:rsidR="00C60665">
        <w:rPr>
          <w:rFonts w:asciiTheme="majorHAnsi" w:hAnsiTheme="majorHAnsi" w:cstheme="majorHAnsi"/>
        </w:rPr>
        <w:t xml:space="preserve">étaient utilisés comme </w:t>
      </w:r>
      <w:r w:rsidR="00B21F3E">
        <w:rPr>
          <w:rFonts w:asciiTheme="majorHAnsi" w:hAnsiTheme="majorHAnsi" w:cstheme="majorHAnsi"/>
        </w:rPr>
        <w:t>ornement</w:t>
      </w:r>
      <w:r w:rsidR="00C60665">
        <w:rPr>
          <w:rFonts w:asciiTheme="majorHAnsi" w:hAnsiTheme="majorHAnsi" w:cstheme="majorHAnsi"/>
        </w:rPr>
        <w:t>s</w:t>
      </w:r>
      <w:r w:rsidR="00B21F3E">
        <w:rPr>
          <w:rFonts w:asciiTheme="majorHAnsi" w:hAnsiTheme="majorHAnsi" w:cstheme="majorHAnsi"/>
        </w:rPr>
        <w:t xml:space="preserve"> en architecture</w:t>
      </w:r>
      <w:r w:rsidR="00E7306C">
        <w:rPr>
          <w:rFonts w:asciiTheme="majorHAnsi" w:hAnsiTheme="majorHAnsi" w:cstheme="majorHAnsi"/>
        </w:rPr>
        <w:t>, tandis que les</w:t>
      </w:r>
      <w:r w:rsidR="00C60665">
        <w:rPr>
          <w:rFonts w:asciiTheme="majorHAnsi" w:hAnsiTheme="majorHAnsi" w:cstheme="majorHAnsi"/>
        </w:rPr>
        <w:t xml:space="preserve"> gibiers</w:t>
      </w:r>
      <w:r w:rsidR="00DF67AD">
        <w:rPr>
          <w:rFonts w:asciiTheme="majorHAnsi" w:hAnsiTheme="majorHAnsi" w:cstheme="majorHAnsi"/>
        </w:rPr>
        <w:t xml:space="preserve"> </w:t>
      </w:r>
      <w:r w:rsidR="00C60665">
        <w:rPr>
          <w:rFonts w:asciiTheme="majorHAnsi" w:hAnsiTheme="majorHAnsi" w:cstheme="majorHAnsi"/>
        </w:rPr>
        <w:t xml:space="preserve">justifiaient </w:t>
      </w:r>
      <w:r w:rsidR="00DF67AD">
        <w:rPr>
          <w:rFonts w:asciiTheme="majorHAnsi" w:hAnsiTheme="majorHAnsi" w:cstheme="majorHAnsi"/>
        </w:rPr>
        <w:t>l’aménagement d’allées forestières en étoile et de pavillons consacrés à la vénerie.</w:t>
      </w:r>
    </w:p>
    <w:p w14:paraId="10A02B56" w14:textId="77777777" w:rsidR="003B27F2" w:rsidRDefault="003B27F2" w:rsidP="00B21F3E">
      <w:pPr>
        <w:widowControl w:val="0"/>
        <w:autoSpaceDE w:val="0"/>
        <w:autoSpaceDN w:val="0"/>
        <w:adjustRightInd w:val="0"/>
        <w:ind w:right="113"/>
        <w:jc w:val="both"/>
        <w:rPr>
          <w:rFonts w:asciiTheme="majorHAnsi" w:hAnsiTheme="majorHAnsi" w:cstheme="majorHAnsi"/>
        </w:rPr>
      </w:pPr>
    </w:p>
    <w:p w14:paraId="75B987CB" w14:textId="3602958A" w:rsidR="009C2EDE" w:rsidRDefault="00B21F3E" w:rsidP="00B21F3E">
      <w:pPr>
        <w:widowControl w:val="0"/>
        <w:autoSpaceDE w:val="0"/>
        <w:autoSpaceDN w:val="0"/>
        <w:adjustRightInd w:val="0"/>
        <w:ind w:right="113"/>
        <w:jc w:val="both"/>
        <w:rPr>
          <w:rFonts w:asciiTheme="majorHAnsi" w:hAnsiTheme="majorHAnsi" w:cstheme="majorHAnsi"/>
        </w:rPr>
      </w:pPr>
      <w:r w:rsidRPr="003C3632">
        <w:rPr>
          <w:rFonts w:asciiTheme="majorHAnsi" w:hAnsiTheme="majorHAnsi" w:cstheme="majorHAnsi"/>
        </w:rPr>
        <w:t>À partir de la fin du Moyen Âge</w:t>
      </w:r>
      <w:r w:rsidR="003B27F2" w:rsidRPr="003C3632">
        <w:rPr>
          <w:rFonts w:asciiTheme="majorHAnsi" w:hAnsiTheme="majorHAnsi" w:cstheme="majorHAnsi"/>
        </w:rPr>
        <w:t xml:space="preserve"> — « Hier. Domestiquer la ville » (p. 77) —</w:t>
      </w:r>
      <w:r w:rsidRPr="003C3632">
        <w:rPr>
          <w:rFonts w:asciiTheme="majorHAnsi" w:hAnsiTheme="majorHAnsi" w:cstheme="majorHAnsi"/>
        </w:rPr>
        <w:t>, l’homme s’effor</w:t>
      </w:r>
      <w:r w:rsidR="00C60665">
        <w:rPr>
          <w:rFonts w:asciiTheme="majorHAnsi" w:hAnsiTheme="majorHAnsi" w:cstheme="majorHAnsi"/>
        </w:rPr>
        <w:t>ça</w:t>
      </w:r>
      <w:r w:rsidRPr="003C3632">
        <w:rPr>
          <w:rFonts w:asciiTheme="majorHAnsi" w:hAnsiTheme="majorHAnsi" w:cstheme="majorHAnsi"/>
        </w:rPr>
        <w:t xml:space="preserve"> de mieux contrôler </w:t>
      </w:r>
      <w:r w:rsidR="003C4B11">
        <w:rPr>
          <w:rFonts w:asciiTheme="majorHAnsi" w:hAnsiTheme="majorHAnsi" w:cstheme="majorHAnsi"/>
        </w:rPr>
        <w:t xml:space="preserve">et de valoriser </w:t>
      </w:r>
      <w:r w:rsidRPr="003C3632">
        <w:rPr>
          <w:rFonts w:asciiTheme="majorHAnsi" w:hAnsiTheme="majorHAnsi" w:cstheme="majorHAnsi"/>
        </w:rPr>
        <w:t>la présence animale</w:t>
      </w:r>
      <w:r w:rsidR="00E7306C">
        <w:rPr>
          <w:rFonts w:asciiTheme="majorHAnsi" w:hAnsiTheme="majorHAnsi" w:cstheme="majorHAnsi"/>
        </w:rPr>
        <w:t>,</w:t>
      </w:r>
      <w:r w:rsidRPr="003C3632">
        <w:rPr>
          <w:rFonts w:asciiTheme="majorHAnsi" w:hAnsiTheme="majorHAnsi" w:cstheme="majorHAnsi"/>
        </w:rPr>
        <w:t xml:space="preserve"> et aménage</w:t>
      </w:r>
      <w:r w:rsidR="00C60665">
        <w:rPr>
          <w:rFonts w:asciiTheme="majorHAnsi" w:hAnsiTheme="majorHAnsi" w:cstheme="majorHAnsi"/>
        </w:rPr>
        <w:t>a</w:t>
      </w:r>
      <w:r w:rsidRPr="003C3632">
        <w:rPr>
          <w:rFonts w:asciiTheme="majorHAnsi" w:hAnsiTheme="majorHAnsi" w:cstheme="majorHAnsi"/>
        </w:rPr>
        <w:t xml:space="preserve"> en conséquence la capitale</w:t>
      </w:r>
      <w:r w:rsidR="003B27F2" w:rsidRPr="003C3632">
        <w:rPr>
          <w:rFonts w:asciiTheme="majorHAnsi" w:hAnsiTheme="majorHAnsi" w:cstheme="majorHAnsi"/>
        </w:rPr>
        <w:t>, avec notamment la création</w:t>
      </w:r>
      <w:r w:rsidRPr="003C3632">
        <w:rPr>
          <w:rFonts w:asciiTheme="majorHAnsi" w:hAnsiTheme="majorHAnsi" w:cstheme="majorHAnsi"/>
        </w:rPr>
        <w:t xml:space="preserve"> de m</w:t>
      </w:r>
      <w:r w:rsidR="003B27F2" w:rsidRPr="003C3632">
        <w:rPr>
          <w:rFonts w:asciiTheme="majorHAnsi" w:hAnsiTheme="majorHAnsi" w:cstheme="majorHAnsi"/>
        </w:rPr>
        <w:t>é</w:t>
      </w:r>
      <w:r w:rsidRPr="003C3632">
        <w:rPr>
          <w:rFonts w:asciiTheme="majorHAnsi" w:hAnsiTheme="majorHAnsi" w:cstheme="majorHAnsi"/>
        </w:rPr>
        <w:t>nageries (</w:t>
      </w:r>
      <w:r w:rsidR="00B75A70">
        <w:rPr>
          <w:rFonts w:asciiTheme="majorHAnsi" w:hAnsiTheme="majorHAnsi" w:cstheme="majorHAnsi"/>
        </w:rPr>
        <w:t xml:space="preserve">du </w:t>
      </w:r>
      <w:r w:rsidRPr="003C3632">
        <w:rPr>
          <w:rFonts w:asciiTheme="majorHAnsi" w:hAnsiTheme="majorHAnsi" w:cstheme="majorHAnsi"/>
        </w:rPr>
        <w:t>Jardin des Plantes</w:t>
      </w:r>
      <w:r w:rsidR="003B27F2" w:rsidRPr="003C3632">
        <w:rPr>
          <w:rFonts w:asciiTheme="majorHAnsi" w:hAnsiTheme="majorHAnsi" w:cstheme="majorHAnsi"/>
        </w:rPr>
        <w:t xml:space="preserve"> </w:t>
      </w:r>
      <w:r w:rsidRPr="003C3632">
        <w:rPr>
          <w:rFonts w:asciiTheme="majorHAnsi" w:hAnsiTheme="majorHAnsi" w:cstheme="majorHAnsi"/>
        </w:rPr>
        <w:t>en 1794</w:t>
      </w:r>
      <w:r w:rsidR="003B27F2" w:rsidRPr="003C3632">
        <w:rPr>
          <w:rFonts w:asciiTheme="majorHAnsi" w:hAnsiTheme="majorHAnsi" w:cstheme="majorHAnsi"/>
        </w:rPr>
        <w:t xml:space="preserve"> puis du jardin d’Acclimatation</w:t>
      </w:r>
      <w:r w:rsidR="009D24BA">
        <w:rPr>
          <w:rFonts w:asciiTheme="majorHAnsi" w:hAnsiTheme="majorHAnsi" w:cstheme="majorHAnsi"/>
        </w:rPr>
        <w:t xml:space="preserve"> en 1860</w:t>
      </w:r>
      <w:r w:rsidRPr="003C3632">
        <w:rPr>
          <w:rFonts w:asciiTheme="majorHAnsi" w:hAnsiTheme="majorHAnsi" w:cstheme="majorHAnsi"/>
        </w:rPr>
        <w:t>)</w:t>
      </w:r>
      <w:r w:rsidR="003B27F2" w:rsidRPr="003C3632">
        <w:rPr>
          <w:rFonts w:asciiTheme="majorHAnsi" w:hAnsiTheme="majorHAnsi" w:cstheme="majorHAnsi"/>
        </w:rPr>
        <w:t>,</w:t>
      </w:r>
      <w:r w:rsidRPr="003C3632">
        <w:rPr>
          <w:rFonts w:asciiTheme="majorHAnsi" w:hAnsiTheme="majorHAnsi" w:cstheme="majorHAnsi"/>
        </w:rPr>
        <w:t xml:space="preserve"> de cirques </w:t>
      </w:r>
      <w:r w:rsidR="009D24BA">
        <w:rPr>
          <w:rFonts w:asciiTheme="majorHAnsi" w:hAnsiTheme="majorHAnsi" w:cstheme="majorHAnsi"/>
        </w:rPr>
        <w:t xml:space="preserve">(cirque d’Hiver en </w:t>
      </w:r>
      <w:r w:rsidR="008B0E0C">
        <w:rPr>
          <w:rFonts w:asciiTheme="majorHAnsi" w:hAnsiTheme="majorHAnsi" w:cstheme="majorHAnsi"/>
        </w:rPr>
        <w:t>1852</w:t>
      </w:r>
      <w:r w:rsidR="009D24BA">
        <w:rPr>
          <w:rFonts w:asciiTheme="majorHAnsi" w:hAnsiTheme="majorHAnsi" w:cstheme="majorHAnsi"/>
        </w:rPr>
        <w:t>)</w:t>
      </w:r>
      <w:r w:rsidR="008B0E0C">
        <w:rPr>
          <w:rFonts w:asciiTheme="majorHAnsi" w:hAnsiTheme="majorHAnsi" w:cstheme="majorHAnsi"/>
        </w:rPr>
        <w:t xml:space="preserve"> </w:t>
      </w:r>
      <w:r w:rsidRPr="003C3632">
        <w:rPr>
          <w:rFonts w:asciiTheme="majorHAnsi" w:hAnsiTheme="majorHAnsi" w:cstheme="majorHAnsi"/>
        </w:rPr>
        <w:t>et d’hippodromes (</w:t>
      </w:r>
      <w:r w:rsidR="003C4B11" w:rsidRPr="003C3632">
        <w:rPr>
          <w:rFonts w:asciiTheme="majorHAnsi" w:hAnsiTheme="majorHAnsi" w:cstheme="majorHAnsi"/>
        </w:rPr>
        <w:t>Lonchamp</w:t>
      </w:r>
      <w:r w:rsidR="003C4B11">
        <w:rPr>
          <w:rFonts w:asciiTheme="majorHAnsi" w:hAnsiTheme="majorHAnsi" w:cstheme="majorHAnsi"/>
        </w:rPr>
        <w:t xml:space="preserve"> en 1857</w:t>
      </w:r>
      <w:r w:rsidR="003C4B11" w:rsidRPr="003C3632">
        <w:rPr>
          <w:rFonts w:asciiTheme="majorHAnsi" w:hAnsiTheme="majorHAnsi" w:cstheme="majorHAnsi"/>
        </w:rPr>
        <w:t xml:space="preserve">, </w:t>
      </w:r>
      <w:r w:rsidRPr="003C3632">
        <w:rPr>
          <w:rFonts w:asciiTheme="majorHAnsi" w:hAnsiTheme="majorHAnsi" w:cstheme="majorHAnsi"/>
        </w:rPr>
        <w:t>Vincennes</w:t>
      </w:r>
      <w:r w:rsidR="003C4B11">
        <w:rPr>
          <w:rFonts w:asciiTheme="majorHAnsi" w:hAnsiTheme="majorHAnsi" w:cstheme="majorHAnsi"/>
        </w:rPr>
        <w:t xml:space="preserve"> en 1863</w:t>
      </w:r>
      <w:r w:rsidRPr="003C3632">
        <w:rPr>
          <w:rFonts w:asciiTheme="majorHAnsi" w:hAnsiTheme="majorHAnsi" w:cstheme="majorHAnsi"/>
        </w:rPr>
        <w:t>, Auteuil</w:t>
      </w:r>
      <w:r w:rsidR="003C4B11">
        <w:rPr>
          <w:rFonts w:asciiTheme="majorHAnsi" w:hAnsiTheme="majorHAnsi" w:cstheme="majorHAnsi"/>
        </w:rPr>
        <w:t xml:space="preserve"> en 1873</w:t>
      </w:r>
      <w:r w:rsidRPr="003C3632">
        <w:rPr>
          <w:rFonts w:asciiTheme="majorHAnsi" w:hAnsiTheme="majorHAnsi" w:cstheme="majorHAnsi"/>
        </w:rPr>
        <w:t>). Au XIX</w:t>
      </w:r>
      <w:r w:rsidRPr="003C3632">
        <w:rPr>
          <w:rFonts w:asciiTheme="majorHAnsi" w:hAnsiTheme="majorHAnsi" w:cstheme="majorHAnsi"/>
          <w:vertAlign w:val="superscript"/>
        </w:rPr>
        <w:t>e</w:t>
      </w:r>
      <w:r w:rsidRPr="003C3632">
        <w:rPr>
          <w:rFonts w:asciiTheme="majorHAnsi" w:hAnsiTheme="majorHAnsi" w:cstheme="majorHAnsi"/>
        </w:rPr>
        <w:t xml:space="preserve"> si</w:t>
      </w:r>
      <w:r w:rsidR="001E31D7" w:rsidRPr="003C3632">
        <w:rPr>
          <w:rFonts w:asciiTheme="majorHAnsi" w:hAnsiTheme="majorHAnsi" w:cstheme="majorHAnsi"/>
        </w:rPr>
        <w:t>è</w:t>
      </w:r>
      <w:r w:rsidRPr="003C3632">
        <w:rPr>
          <w:rFonts w:asciiTheme="majorHAnsi" w:hAnsiTheme="majorHAnsi" w:cstheme="majorHAnsi"/>
        </w:rPr>
        <w:t xml:space="preserve">cle, les abattoirs </w:t>
      </w:r>
      <w:r w:rsidR="00B75A70">
        <w:rPr>
          <w:rFonts w:asciiTheme="majorHAnsi" w:hAnsiTheme="majorHAnsi" w:cstheme="majorHAnsi"/>
        </w:rPr>
        <w:t>fure</w:t>
      </w:r>
      <w:r w:rsidRPr="003C3632">
        <w:rPr>
          <w:rFonts w:asciiTheme="majorHAnsi" w:hAnsiTheme="majorHAnsi" w:cstheme="majorHAnsi"/>
        </w:rPr>
        <w:t xml:space="preserve">nt </w:t>
      </w:r>
      <w:r w:rsidR="001E31D7" w:rsidRPr="003C3632">
        <w:rPr>
          <w:rFonts w:asciiTheme="majorHAnsi" w:hAnsiTheme="majorHAnsi" w:cstheme="majorHAnsi"/>
        </w:rPr>
        <w:t>repouss</w:t>
      </w:r>
      <w:r w:rsidRPr="003C3632">
        <w:rPr>
          <w:rFonts w:asciiTheme="majorHAnsi" w:hAnsiTheme="majorHAnsi" w:cstheme="majorHAnsi"/>
        </w:rPr>
        <w:t xml:space="preserve">és </w:t>
      </w:r>
      <w:r w:rsidR="00B75A70">
        <w:rPr>
          <w:rFonts w:asciiTheme="majorHAnsi" w:hAnsiTheme="majorHAnsi" w:cstheme="majorHAnsi"/>
        </w:rPr>
        <w:t>à la</w:t>
      </w:r>
      <w:r w:rsidRPr="003C3632">
        <w:rPr>
          <w:rFonts w:asciiTheme="majorHAnsi" w:hAnsiTheme="majorHAnsi" w:cstheme="majorHAnsi"/>
        </w:rPr>
        <w:t xml:space="preserve"> périphérie</w:t>
      </w:r>
      <w:r w:rsidR="001E31D7" w:rsidRPr="003C3632">
        <w:rPr>
          <w:rFonts w:asciiTheme="majorHAnsi" w:hAnsiTheme="majorHAnsi" w:cstheme="majorHAnsi"/>
        </w:rPr>
        <w:t xml:space="preserve"> de la ville (comme à </w:t>
      </w:r>
      <w:r w:rsidR="00E7306C">
        <w:rPr>
          <w:rFonts w:asciiTheme="majorHAnsi" w:hAnsiTheme="majorHAnsi" w:cstheme="majorHAnsi"/>
        </w:rPr>
        <w:t xml:space="preserve">la </w:t>
      </w:r>
      <w:r w:rsidR="001E31D7" w:rsidRPr="003C3632">
        <w:rPr>
          <w:rFonts w:asciiTheme="majorHAnsi" w:hAnsiTheme="majorHAnsi" w:cstheme="majorHAnsi"/>
        </w:rPr>
        <w:t>Villette</w:t>
      </w:r>
      <w:r w:rsidR="003C4B11">
        <w:rPr>
          <w:rFonts w:asciiTheme="majorHAnsi" w:hAnsiTheme="majorHAnsi" w:cstheme="majorHAnsi"/>
        </w:rPr>
        <w:t xml:space="preserve"> en 1867</w:t>
      </w:r>
      <w:r w:rsidR="001E31D7" w:rsidRPr="003C3632">
        <w:rPr>
          <w:rFonts w:asciiTheme="majorHAnsi" w:hAnsiTheme="majorHAnsi" w:cstheme="majorHAnsi"/>
        </w:rPr>
        <w:t>)</w:t>
      </w:r>
      <w:r w:rsidRPr="003C3632">
        <w:rPr>
          <w:rFonts w:asciiTheme="majorHAnsi" w:hAnsiTheme="majorHAnsi" w:cstheme="majorHAnsi"/>
        </w:rPr>
        <w:t>. Avec la création des égo</w:t>
      </w:r>
      <w:r w:rsidR="003C4B11">
        <w:rPr>
          <w:rFonts w:asciiTheme="majorHAnsi" w:hAnsiTheme="majorHAnsi" w:cstheme="majorHAnsi"/>
        </w:rPr>
        <w:t>u</w:t>
      </w:r>
      <w:r w:rsidRPr="003C3632">
        <w:rPr>
          <w:rFonts w:asciiTheme="majorHAnsi" w:hAnsiTheme="majorHAnsi" w:cstheme="majorHAnsi"/>
        </w:rPr>
        <w:t xml:space="preserve">ts </w:t>
      </w:r>
      <w:r w:rsidR="003C4B11" w:rsidRPr="00AD0B15">
        <w:rPr>
          <w:rFonts w:asciiTheme="majorHAnsi" w:hAnsiTheme="majorHAnsi" w:cstheme="majorHAnsi"/>
        </w:rPr>
        <w:t>parisiens</w:t>
      </w:r>
      <w:r w:rsidR="00AD0B15" w:rsidRPr="00AD0B15">
        <w:rPr>
          <w:rStyle w:val="Titre3Car"/>
          <w:rFonts w:eastAsiaTheme="minorEastAsia"/>
        </w:rPr>
        <w:t xml:space="preserve"> </w:t>
      </w:r>
      <w:r w:rsidR="00AD0B15" w:rsidRPr="00AD0B15">
        <w:rPr>
          <w:rStyle w:val="hgkelc"/>
        </w:rPr>
        <w:t>à partir de 1854 sous l</w:t>
      </w:r>
      <w:r w:rsidR="00B75A70">
        <w:rPr>
          <w:rStyle w:val="hgkelc"/>
        </w:rPr>
        <w:t>’</w:t>
      </w:r>
      <w:r w:rsidR="00AD0B15" w:rsidRPr="00AD0B15">
        <w:rPr>
          <w:rStyle w:val="hgkelc"/>
        </w:rPr>
        <w:t>impulsion du préfet Haussmann, commen</w:t>
      </w:r>
      <w:r w:rsidR="00B75A70">
        <w:rPr>
          <w:rStyle w:val="hgkelc"/>
        </w:rPr>
        <w:t>ça</w:t>
      </w:r>
      <w:r w:rsidR="00AD0B15" w:rsidRPr="00AD0B15">
        <w:rPr>
          <w:rStyle w:val="hgkelc"/>
        </w:rPr>
        <w:t xml:space="preserve"> à</w:t>
      </w:r>
      <w:r w:rsidRPr="00AD0B15">
        <w:rPr>
          <w:rFonts w:asciiTheme="majorHAnsi" w:hAnsiTheme="majorHAnsi" w:cstheme="majorHAnsi"/>
        </w:rPr>
        <w:t xml:space="preserve"> </w:t>
      </w:r>
      <w:r w:rsidRPr="003C3632">
        <w:rPr>
          <w:rFonts w:asciiTheme="majorHAnsi" w:hAnsiTheme="majorHAnsi" w:cstheme="majorHAnsi"/>
        </w:rPr>
        <w:t>se pose</w:t>
      </w:r>
      <w:r w:rsidR="00AD0B15">
        <w:rPr>
          <w:rFonts w:asciiTheme="majorHAnsi" w:hAnsiTheme="majorHAnsi" w:cstheme="majorHAnsi"/>
        </w:rPr>
        <w:t>r</w:t>
      </w:r>
      <w:r w:rsidRPr="003C3632">
        <w:rPr>
          <w:rFonts w:asciiTheme="majorHAnsi" w:hAnsiTheme="majorHAnsi" w:cstheme="majorHAnsi"/>
        </w:rPr>
        <w:t xml:space="preserve"> la question de la gestion des p</w:t>
      </w:r>
      <w:r w:rsidR="00AD0B15">
        <w:rPr>
          <w:rFonts w:asciiTheme="majorHAnsi" w:hAnsiTheme="majorHAnsi" w:cstheme="majorHAnsi"/>
        </w:rPr>
        <w:t>o</w:t>
      </w:r>
      <w:r w:rsidRPr="003C3632">
        <w:rPr>
          <w:rFonts w:asciiTheme="majorHAnsi" w:hAnsiTheme="majorHAnsi" w:cstheme="majorHAnsi"/>
        </w:rPr>
        <w:t>pulations de</w:t>
      </w:r>
      <w:r w:rsidR="00AD0B15">
        <w:rPr>
          <w:rFonts w:asciiTheme="majorHAnsi" w:hAnsiTheme="majorHAnsi" w:cstheme="majorHAnsi"/>
        </w:rPr>
        <w:t xml:space="preserve"> </w:t>
      </w:r>
      <w:r w:rsidRPr="003C3632">
        <w:rPr>
          <w:rFonts w:asciiTheme="majorHAnsi" w:hAnsiTheme="majorHAnsi" w:cstheme="majorHAnsi"/>
        </w:rPr>
        <w:t>rats, tandis qu’e</w:t>
      </w:r>
      <w:r w:rsidR="00AD0B15">
        <w:rPr>
          <w:rFonts w:asciiTheme="majorHAnsi" w:hAnsiTheme="majorHAnsi" w:cstheme="majorHAnsi"/>
        </w:rPr>
        <w:t>n</w:t>
      </w:r>
      <w:r w:rsidRPr="003C3632">
        <w:rPr>
          <w:rFonts w:asciiTheme="majorHAnsi" w:hAnsiTheme="majorHAnsi" w:cstheme="majorHAnsi"/>
        </w:rPr>
        <w:t xml:space="preserve"> surface trav</w:t>
      </w:r>
      <w:r w:rsidR="00AD0B15">
        <w:rPr>
          <w:rFonts w:asciiTheme="majorHAnsi" w:hAnsiTheme="majorHAnsi" w:cstheme="majorHAnsi"/>
        </w:rPr>
        <w:t>a</w:t>
      </w:r>
      <w:r w:rsidRPr="003C3632">
        <w:rPr>
          <w:rFonts w:asciiTheme="majorHAnsi" w:hAnsiTheme="majorHAnsi" w:cstheme="majorHAnsi"/>
        </w:rPr>
        <w:t>ill</w:t>
      </w:r>
      <w:r w:rsidR="00A2720B">
        <w:rPr>
          <w:rFonts w:asciiTheme="majorHAnsi" w:hAnsiTheme="majorHAnsi" w:cstheme="majorHAnsi"/>
        </w:rPr>
        <w:t>ai</w:t>
      </w:r>
      <w:r w:rsidRPr="003C3632">
        <w:rPr>
          <w:rFonts w:asciiTheme="majorHAnsi" w:hAnsiTheme="majorHAnsi" w:cstheme="majorHAnsi"/>
        </w:rPr>
        <w:t>ent 80 000 chevaux</w:t>
      </w:r>
      <w:r w:rsidR="00AD0B15">
        <w:rPr>
          <w:rFonts w:asciiTheme="majorHAnsi" w:hAnsiTheme="majorHAnsi" w:cstheme="majorHAnsi"/>
        </w:rPr>
        <w:t xml:space="preserve"> montés et surtout attelés à des véhicules de dimensions variées</w:t>
      </w:r>
      <w:r w:rsidR="00B75A70">
        <w:rPr>
          <w:rFonts w:asciiTheme="majorHAnsi" w:hAnsiTheme="majorHAnsi" w:cstheme="majorHAnsi"/>
        </w:rPr>
        <w:t xml:space="preserve"> (d</w:t>
      </w:r>
      <w:r w:rsidR="006F2D60">
        <w:rPr>
          <w:rFonts w:asciiTheme="majorHAnsi" w:hAnsiTheme="majorHAnsi" w:cstheme="majorHAnsi"/>
        </w:rPr>
        <w:t>es f</w:t>
      </w:r>
      <w:r w:rsidR="00B75A70">
        <w:rPr>
          <w:rFonts w:asciiTheme="majorHAnsi" w:hAnsiTheme="majorHAnsi" w:cstheme="majorHAnsi"/>
        </w:rPr>
        <w:t>iacre</w:t>
      </w:r>
      <w:r w:rsidR="006F2D60">
        <w:rPr>
          <w:rFonts w:asciiTheme="majorHAnsi" w:hAnsiTheme="majorHAnsi" w:cstheme="majorHAnsi"/>
        </w:rPr>
        <w:t>s aux</w:t>
      </w:r>
      <w:r w:rsidR="00B75A70">
        <w:rPr>
          <w:rFonts w:asciiTheme="majorHAnsi" w:hAnsiTheme="majorHAnsi" w:cstheme="majorHAnsi"/>
        </w:rPr>
        <w:t xml:space="preserve"> omnibus, en passant par les tombereaux et les tonnes)</w:t>
      </w:r>
      <w:r w:rsidR="00AD0B15">
        <w:rPr>
          <w:rFonts w:asciiTheme="majorHAnsi" w:hAnsiTheme="majorHAnsi" w:cstheme="majorHAnsi"/>
        </w:rPr>
        <w:t xml:space="preserve">, dont la circulation </w:t>
      </w:r>
      <w:r w:rsidR="00CA50B1">
        <w:rPr>
          <w:rFonts w:asciiTheme="majorHAnsi" w:hAnsiTheme="majorHAnsi" w:cstheme="majorHAnsi"/>
        </w:rPr>
        <w:t xml:space="preserve">dense et </w:t>
      </w:r>
      <w:r w:rsidR="00AD4AE2">
        <w:rPr>
          <w:rFonts w:asciiTheme="majorHAnsi" w:hAnsiTheme="majorHAnsi" w:cstheme="majorHAnsi"/>
        </w:rPr>
        <w:t xml:space="preserve">complexe </w:t>
      </w:r>
      <w:r w:rsidR="00B75A70">
        <w:rPr>
          <w:rFonts w:asciiTheme="majorHAnsi" w:hAnsiTheme="majorHAnsi" w:cstheme="majorHAnsi"/>
        </w:rPr>
        <w:t>allait</w:t>
      </w:r>
      <w:r w:rsidR="00AD0B15">
        <w:rPr>
          <w:rFonts w:asciiTheme="majorHAnsi" w:hAnsiTheme="majorHAnsi" w:cstheme="majorHAnsi"/>
        </w:rPr>
        <w:t xml:space="preserve"> contribuer à dessiner l’agencement de la voierie </w:t>
      </w:r>
      <w:r w:rsidR="00AD4AE2">
        <w:rPr>
          <w:rFonts w:asciiTheme="majorHAnsi" w:hAnsiTheme="majorHAnsi" w:cstheme="majorHAnsi"/>
        </w:rPr>
        <w:t xml:space="preserve">parisienne. </w:t>
      </w:r>
      <w:r>
        <w:rPr>
          <w:rFonts w:asciiTheme="majorHAnsi" w:hAnsiTheme="majorHAnsi" w:cstheme="majorHAnsi"/>
        </w:rPr>
        <w:t>Au XX</w:t>
      </w:r>
      <w:r w:rsidRPr="00AD4AE2">
        <w:rPr>
          <w:rFonts w:asciiTheme="majorHAnsi" w:hAnsiTheme="majorHAnsi" w:cstheme="majorHAnsi"/>
          <w:vertAlign w:val="superscript"/>
        </w:rPr>
        <w:t>e</w:t>
      </w:r>
      <w:r>
        <w:rPr>
          <w:rFonts w:asciiTheme="majorHAnsi" w:hAnsiTheme="majorHAnsi" w:cstheme="majorHAnsi"/>
        </w:rPr>
        <w:t xml:space="preserve"> siècle, l</w:t>
      </w:r>
      <w:r w:rsidR="00AD4AE2">
        <w:rPr>
          <w:rFonts w:asciiTheme="majorHAnsi" w:hAnsiTheme="majorHAnsi" w:cstheme="majorHAnsi"/>
        </w:rPr>
        <w:t xml:space="preserve">es </w:t>
      </w:r>
      <w:r>
        <w:rPr>
          <w:rFonts w:asciiTheme="majorHAnsi" w:hAnsiTheme="majorHAnsi" w:cstheme="majorHAnsi"/>
        </w:rPr>
        <w:t>anima</w:t>
      </w:r>
      <w:r w:rsidR="00AD4AE2">
        <w:rPr>
          <w:rFonts w:asciiTheme="majorHAnsi" w:hAnsiTheme="majorHAnsi" w:cstheme="majorHAnsi"/>
        </w:rPr>
        <w:t>ux ne dispar</w:t>
      </w:r>
      <w:r w:rsidR="00B75A70">
        <w:rPr>
          <w:rFonts w:asciiTheme="majorHAnsi" w:hAnsiTheme="majorHAnsi" w:cstheme="majorHAnsi"/>
        </w:rPr>
        <w:t>ure</w:t>
      </w:r>
      <w:r w:rsidR="00AD4AE2">
        <w:rPr>
          <w:rFonts w:asciiTheme="majorHAnsi" w:hAnsiTheme="majorHAnsi" w:cstheme="majorHAnsi"/>
        </w:rPr>
        <w:t>nt pas</w:t>
      </w:r>
      <w:r>
        <w:rPr>
          <w:rFonts w:asciiTheme="majorHAnsi" w:hAnsiTheme="majorHAnsi" w:cstheme="majorHAnsi"/>
        </w:rPr>
        <w:t xml:space="preserve"> de l’espace public</w:t>
      </w:r>
      <w:r w:rsidR="00AD4AE2">
        <w:rPr>
          <w:rFonts w:asciiTheme="majorHAnsi" w:hAnsiTheme="majorHAnsi" w:cstheme="majorHAnsi"/>
        </w:rPr>
        <w:t xml:space="preserve"> puisque près de la moitié</w:t>
      </w:r>
      <w:r>
        <w:rPr>
          <w:rFonts w:asciiTheme="majorHAnsi" w:hAnsiTheme="majorHAnsi" w:cstheme="majorHAnsi"/>
        </w:rPr>
        <w:t xml:space="preserve"> des Parisiens possèdent des animaux</w:t>
      </w:r>
      <w:r w:rsidR="00AD4AE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de compagnie, </w:t>
      </w:r>
      <w:r w:rsidR="00AD4AE2">
        <w:rPr>
          <w:rFonts w:asciiTheme="majorHAnsi" w:hAnsiTheme="majorHAnsi" w:cstheme="majorHAnsi"/>
        </w:rPr>
        <w:t>chats et chiens</w:t>
      </w:r>
      <w:r w:rsidR="009C2EDE">
        <w:rPr>
          <w:rFonts w:asciiTheme="majorHAnsi" w:hAnsiTheme="majorHAnsi" w:cstheme="majorHAnsi"/>
        </w:rPr>
        <w:t xml:space="preserve"> principalement, </w:t>
      </w:r>
      <w:r>
        <w:rPr>
          <w:rFonts w:asciiTheme="majorHAnsi" w:hAnsiTheme="majorHAnsi" w:cstheme="majorHAnsi"/>
        </w:rPr>
        <w:t xml:space="preserve">auxquels s’ajoutent </w:t>
      </w:r>
      <w:r w:rsidR="009C2EDE">
        <w:rPr>
          <w:rFonts w:asciiTheme="majorHAnsi" w:hAnsiTheme="majorHAnsi" w:cstheme="majorHAnsi"/>
        </w:rPr>
        <w:t xml:space="preserve">des </w:t>
      </w:r>
      <w:r>
        <w:rPr>
          <w:rFonts w:asciiTheme="majorHAnsi" w:hAnsiTheme="majorHAnsi" w:cstheme="majorHAnsi"/>
        </w:rPr>
        <w:t xml:space="preserve">lapins, </w:t>
      </w:r>
      <w:r w:rsidR="009C2EDE">
        <w:rPr>
          <w:rFonts w:asciiTheme="majorHAnsi" w:hAnsiTheme="majorHAnsi" w:cstheme="majorHAnsi"/>
        </w:rPr>
        <w:t xml:space="preserve">des </w:t>
      </w:r>
      <w:r>
        <w:rPr>
          <w:rFonts w:asciiTheme="majorHAnsi" w:hAnsiTheme="majorHAnsi" w:cstheme="majorHAnsi"/>
        </w:rPr>
        <w:t xml:space="preserve">hamsters, </w:t>
      </w:r>
      <w:r w:rsidR="009C2EDE">
        <w:rPr>
          <w:rFonts w:asciiTheme="majorHAnsi" w:hAnsiTheme="majorHAnsi" w:cstheme="majorHAnsi"/>
        </w:rPr>
        <w:t>des oiseaux, des poissons, des</w:t>
      </w:r>
      <w:r>
        <w:rPr>
          <w:rFonts w:asciiTheme="majorHAnsi" w:hAnsiTheme="majorHAnsi" w:cstheme="majorHAnsi"/>
        </w:rPr>
        <w:t xml:space="preserve"> reptiles et </w:t>
      </w:r>
      <w:r w:rsidR="009C2EDE">
        <w:rPr>
          <w:rFonts w:asciiTheme="majorHAnsi" w:hAnsiTheme="majorHAnsi" w:cstheme="majorHAnsi"/>
        </w:rPr>
        <w:t>des amphibiens.</w:t>
      </w:r>
    </w:p>
    <w:p w14:paraId="45377C49" w14:textId="77777777" w:rsidR="007C0722" w:rsidRDefault="007C0722" w:rsidP="001010F9">
      <w:pPr>
        <w:widowControl w:val="0"/>
        <w:autoSpaceDE w:val="0"/>
        <w:autoSpaceDN w:val="0"/>
        <w:adjustRightInd w:val="0"/>
        <w:ind w:right="113"/>
        <w:jc w:val="both"/>
        <w:rPr>
          <w:rFonts w:asciiTheme="majorHAnsi" w:hAnsiTheme="majorHAnsi" w:cstheme="majorHAnsi"/>
        </w:rPr>
      </w:pPr>
    </w:p>
    <w:p w14:paraId="75E69FB5" w14:textId="56C412FA" w:rsidR="007C0722" w:rsidRDefault="008C65CC" w:rsidP="001010F9">
      <w:pPr>
        <w:widowControl w:val="0"/>
        <w:autoSpaceDE w:val="0"/>
        <w:autoSpaceDN w:val="0"/>
        <w:adjustRightInd w:val="0"/>
        <w:ind w:right="113"/>
        <w:jc w:val="both"/>
        <w:rPr>
          <w:rFonts w:asciiTheme="majorHAnsi" w:hAnsiTheme="majorHAnsi" w:cstheme="majorHAnsi"/>
        </w:rPr>
      </w:pPr>
      <w:r w:rsidRPr="00E83125">
        <w:rPr>
          <w:rFonts w:asciiTheme="majorHAnsi" w:hAnsiTheme="majorHAnsi" w:cstheme="majorHAnsi"/>
        </w:rPr>
        <w:t>La troisième partie — </w:t>
      </w:r>
      <w:r w:rsidR="007C0722" w:rsidRPr="00E83125">
        <w:rPr>
          <w:rFonts w:asciiTheme="majorHAnsi" w:hAnsiTheme="majorHAnsi" w:cstheme="majorHAnsi"/>
        </w:rPr>
        <w:t>« Aujourd’hui. Paris est animale ? »</w:t>
      </w:r>
      <w:r w:rsidR="007C0722">
        <w:rPr>
          <w:rFonts w:asciiTheme="majorHAnsi" w:hAnsiTheme="majorHAnsi" w:cstheme="majorHAnsi"/>
        </w:rPr>
        <w:t xml:space="preserve"> (</w:t>
      </w:r>
      <w:proofErr w:type="gramStart"/>
      <w:r w:rsidR="007C0722">
        <w:rPr>
          <w:rFonts w:asciiTheme="majorHAnsi" w:hAnsiTheme="majorHAnsi" w:cstheme="majorHAnsi"/>
        </w:rPr>
        <w:t>p.</w:t>
      </w:r>
      <w:proofErr w:type="gramEnd"/>
      <w:r w:rsidR="007C0722">
        <w:rPr>
          <w:rFonts w:asciiTheme="majorHAnsi" w:hAnsiTheme="majorHAnsi" w:cstheme="majorHAnsi"/>
        </w:rPr>
        <w:t xml:space="preserve"> 157)</w:t>
      </w:r>
      <w:r>
        <w:rPr>
          <w:rFonts w:asciiTheme="majorHAnsi" w:hAnsiTheme="majorHAnsi" w:cstheme="majorHAnsi"/>
        </w:rPr>
        <w:t> — réserve son lot de surprises</w:t>
      </w:r>
      <w:r w:rsidR="00A857FD">
        <w:rPr>
          <w:rFonts w:asciiTheme="majorHAnsi" w:hAnsiTheme="majorHAnsi" w:cstheme="majorHAnsi"/>
        </w:rPr>
        <w:t>. Après une première part</w:t>
      </w:r>
      <w:r w:rsidR="00B75A70">
        <w:rPr>
          <w:rFonts w:asciiTheme="majorHAnsi" w:hAnsiTheme="majorHAnsi" w:cstheme="majorHAnsi"/>
        </w:rPr>
        <w:t>i</w:t>
      </w:r>
      <w:r w:rsidR="00A857FD">
        <w:rPr>
          <w:rFonts w:asciiTheme="majorHAnsi" w:hAnsiTheme="majorHAnsi" w:cstheme="majorHAnsi"/>
        </w:rPr>
        <w:t>e quelque peu absconse (</w:t>
      </w:r>
      <w:r w:rsidR="007C0722">
        <w:rPr>
          <w:rFonts w:asciiTheme="majorHAnsi" w:hAnsiTheme="majorHAnsi" w:cstheme="majorHAnsi"/>
        </w:rPr>
        <w:t>« D’un animal à l’autre. Introduire la bête au système architecture »</w:t>
      </w:r>
      <w:r w:rsidR="00A857FD">
        <w:rPr>
          <w:rFonts w:asciiTheme="majorHAnsi" w:hAnsiTheme="majorHAnsi" w:cstheme="majorHAnsi"/>
        </w:rPr>
        <w:t xml:space="preserve">, </w:t>
      </w:r>
      <w:r w:rsidR="007C0722">
        <w:rPr>
          <w:rFonts w:asciiTheme="majorHAnsi" w:hAnsiTheme="majorHAnsi" w:cstheme="majorHAnsi"/>
        </w:rPr>
        <w:t>p. 165)</w:t>
      </w:r>
      <w:r w:rsidR="00A857FD">
        <w:rPr>
          <w:rFonts w:asciiTheme="majorHAnsi" w:hAnsiTheme="majorHAnsi" w:cstheme="majorHAnsi"/>
        </w:rPr>
        <w:t>, viennent trois sections consacrées</w:t>
      </w:r>
      <w:r w:rsidR="00B75A70">
        <w:rPr>
          <w:rFonts w:asciiTheme="majorHAnsi" w:hAnsiTheme="majorHAnsi" w:cstheme="majorHAnsi"/>
        </w:rPr>
        <w:t xml:space="preserve"> </w:t>
      </w:r>
      <w:r w:rsidR="00A857FD">
        <w:rPr>
          <w:rFonts w:asciiTheme="majorHAnsi" w:hAnsiTheme="majorHAnsi" w:cstheme="majorHAnsi"/>
        </w:rPr>
        <w:t>à des faits peu connus</w:t>
      </w:r>
      <w:r w:rsidR="00DA68B0">
        <w:rPr>
          <w:rFonts w:asciiTheme="majorHAnsi" w:hAnsiTheme="majorHAnsi" w:cstheme="majorHAnsi"/>
        </w:rPr>
        <w:t>,</w:t>
      </w:r>
      <w:r w:rsidR="00A857FD">
        <w:rPr>
          <w:rFonts w:asciiTheme="majorHAnsi" w:hAnsiTheme="majorHAnsi" w:cstheme="majorHAnsi"/>
        </w:rPr>
        <w:t xml:space="preserve"> comme « L’élevage en ville. Transhumances en Île-de-France »</w:t>
      </w:r>
      <w:r w:rsidR="00DA68B0">
        <w:rPr>
          <w:rFonts w:asciiTheme="majorHAnsi" w:hAnsiTheme="majorHAnsi" w:cstheme="majorHAnsi"/>
        </w:rPr>
        <w:t xml:space="preserve"> (</w:t>
      </w:r>
      <w:r w:rsidR="00A857FD">
        <w:rPr>
          <w:rFonts w:asciiTheme="majorHAnsi" w:hAnsiTheme="majorHAnsi" w:cstheme="majorHAnsi"/>
        </w:rPr>
        <w:t>p. 175</w:t>
      </w:r>
      <w:r w:rsidR="00DA68B0">
        <w:rPr>
          <w:rFonts w:asciiTheme="majorHAnsi" w:hAnsiTheme="majorHAnsi" w:cstheme="majorHAnsi"/>
        </w:rPr>
        <w:t>)</w:t>
      </w:r>
      <w:r w:rsidR="00001AA2">
        <w:rPr>
          <w:rFonts w:asciiTheme="majorHAnsi" w:hAnsiTheme="majorHAnsi" w:cstheme="majorHAnsi"/>
        </w:rPr>
        <w:t>, entre le parc de la Villette, le parc départemental des Lilas, les talus de la gare Saint-Lazard et du boulevard périphérique,</w:t>
      </w:r>
      <w:r w:rsidR="00A857FD">
        <w:rPr>
          <w:rFonts w:asciiTheme="majorHAnsi" w:hAnsiTheme="majorHAnsi" w:cstheme="majorHAnsi"/>
        </w:rPr>
        <w:t xml:space="preserve"> ou « Le chant des oiseaux. Territoires </w:t>
      </w:r>
      <w:r w:rsidR="00A857FD">
        <w:rPr>
          <w:rFonts w:asciiTheme="majorHAnsi" w:hAnsiTheme="majorHAnsi" w:cstheme="majorHAnsi"/>
        </w:rPr>
        <w:lastRenderedPageBreak/>
        <w:t>sonores de Paris »</w:t>
      </w:r>
      <w:r w:rsidR="00DA68B0">
        <w:rPr>
          <w:rFonts w:asciiTheme="majorHAnsi" w:hAnsiTheme="majorHAnsi" w:cstheme="majorHAnsi"/>
        </w:rPr>
        <w:t xml:space="preserve"> (</w:t>
      </w:r>
      <w:r w:rsidR="00A857FD">
        <w:rPr>
          <w:rFonts w:asciiTheme="majorHAnsi" w:hAnsiTheme="majorHAnsi" w:cstheme="majorHAnsi"/>
        </w:rPr>
        <w:t>p. 195)</w:t>
      </w:r>
      <w:r w:rsidR="00DA68B0">
        <w:rPr>
          <w:rFonts w:asciiTheme="majorHAnsi" w:hAnsiTheme="majorHAnsi" w:cstheme="majorHAnsi"/>
        </w:rPr>
        <w:t>,</w:t>
      </w:r>
      <w:r w:rsidR="00A857FD">
        <w:rPr>
          <w:rFonts w:asciiTheme="majorHAnsi" w:hAnsiTheme="majorHAnsi" w:cstheme="majorHAnsi"/>
        </w:rPr>
        <w:t xml:space="preserve"> ou </w:t>
      </w:r>
      <w:r w:rsidR="00782E5C">
        <w:rPr>
          <w:rFonts w:asciiTheme="majorHAnsi" w:hAnsiTheme="majorHAnsi" w:cstheme="majorHAnsi"/>
        </w:rPr>
        <w:t xml:space="preserve">encore à des phénomènes </w:t>
      </w:r>
      <w:r w:rsidR="00A857FD">
        <w:rPr>
          <w:rFonts w:asciiTheme="majorHAnsi" w:hAnsiTheme="majorHAnsi" w:cstheme="majorHAnsi"/>
        </w:rPr>
        <w:t>habituellement passés sous silence</w:t>
      </w:r>
      <w:r w:rsidR="00DA68B0">
        <w:rPr>
          <w:rFonts w:asciiTheme="majorHAnsi" w:hAnsiTheme="majorHAnsi" w:cstheme="majorHAnsi"/>
        </w:rPr>
        <w:t xml:space="preserve">, comme </w:t>
      </w:r>
      <w:r w:rsidR="007C0722">
        <w:rPr>
          <w:rFonts w:asciiTheme="majorHAnsi" w:hAnsiTheme="majorHAnsi" w:cstheme="majorHAnsi"/>
        </w:rPr>
        <w:t>« Du rat sur les boulevards aux cafards dans la cuisine. Que fait l’animal indésirable à la capitale</w:t>
      </w:r>
      <w:r w:rsidR="003A234F">
        <w:rPr>
          <w:rFonts w:asciiTheme="majorHAnsi" w:hAnsiTheme="majorHAnsi" w:cstheme="majorHAnsi"/>
        </w:rPr>
        <w:t> ?</w:t>
      </w:r>
      <w:r w:rsidR="007C0722">
        <w:rPr>
          <w:rFonts w:asciiTheme="majorHAnsi" w:hAnsiTheme="majorHAnsi" w:cstheme="majorHAnsi"/>
        </w:rPr>
        <w:t> »</w:t>
      </w:r>
      <w:r w:rsidR="00DA68B0">
        <w:rPr>
          <w:rFonts w:asciiTheme="majorHAnsi" w:hAnsiTheme="majorHAnsi" w:cstheme="majorHAnsi"/>
        </w:rPr>
        <w:t xml:space="preserve"> (</w:t>
      </w:r>
      <w:r w:rsidR="007C0722">
        <w:rPr>
          <w:rFonts w:asciiTheme="majorHAnsi" w:hAnsiTheme="majorHAnsi" w:cstheme="majorHAnsi"/>
        </w:rPr>
        <w:t>p. 185)</w:t>
      </w:r>
      <w:r w:rsidR="00DA68B0">
        <w:rPr>
          <w:rFonts w:asciiTheme="majorHAnsi" w:hAnsiTheme="majorHAnsi" w:cstheme="majorHAnsi"/>
        </w:rPr>
        <w:t>.</w:t>
      </w:r>
    </w:p>
    <w:p w14:paraId="611D020C" w14:textId="77777777" w:rsidR="007C0722" w:rsidRDefault="007C0722" w:rsidP="001010F9">
      <w:pPr>
        <w:widowControl w:val="0"/>
        <w:autoSpaceDE w:val="0"/>
        <w:autoSpaceDN w:val="0"/>
        <w:adjustRightInd w:val="0"/>
        <w:ind w:right="113"/>
        <w:jc w:val="both"/>
        <w:rPr>
          <w:rFonts w:asciiTheme="majorHAnsi" w:hAnsiTheme="majorHAnsi" w:cstheme="majorHAnsi"/>
        </w:rPr>
      </w:pPr>
    </w:p>
    <w:p w14:paraId="33CACEE1" w14:textId="2B1D427D" w:rsidR="00AB6527" w:rsidRDefault="007D4592" w:rsidP="00AB6527">
      <w:pPr>
        <w:widowControl w:val="0"/>
        <w:autoSpaceDE w:val="0"/>
        <w:autoSpaceDN w:val="0"/>
        <w:adjustRightInd w:val="0"/>
        <w:ind w:right="11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Dans la quatrième et dernière partie, sur </w:t>
      </w:r>
      <w:r w:rsidR="00E83125" w:rsidRPr="00E83125">
        <w:rPr>
          <w:rFonts w:asciiTheme="majorHAnsi" w:hAnsiTheme="majorHAnsi" w:cstheme="majorHAnsi"/>
        </w:rPr>
        <w:t>« </w:t>
      </w:r>
      <w:r w:rsidR="007C0722" w:rsidRPr="00E83125">
        <w:rPr>
          <w:rFonts w:asciiTheme="majorHAnsi" w:hAnsiTheme="majorHAnsi" w:cstheme="majorHAnsi"/>
        </w:rPr>
        <w:t>Demain. Une ville vivante »</w:t>
      </w:r>
      <w:r w:rsidR="007C0722">
        <w:rPr>
          <w:rFonts w:asciiTheme="majorHAnsi" w:hAnsiTheme="majorHAnsi" w:cstheme="majorHAnsi"/>
        </w:rPr>
        <w:t xml:space="preserve"> (p. 203)</w:t>
      </w:r>
      <w:r>
        <w:rPr>
          <w:rFonts w:asciiTheme="majorHAnsi" w:hAnsiTheme="majorHAnsi" w:cstheme="majorHAnsi"/>
        </w:rPr>
        <w:t xml:space="preserve">, sont notamment évoqués une </w:t>
      </w:r>
      <w:r w:rsidR="007C0722">
        <w:rPr>
          <w:rFonts w:asciiTheme="majorHAnsi" w:hAnsiTheme="majorHAnsi" w:cstheme="majorHAnsi"/>
        </w:rPr>
        <w:t>« Fiction climatique. Vers une tropicalisation de la Seine » (p.</w:t>
      </w:r>
      <w:r>
        <w:rPr>
          <w:rFonts w:asciiTheme="majorHAnsi" w:hAnsiTheme="majorHAnsi" w:cstheme="majorHAnsi"/>
        </w:rPr>
        <w:t> </w:t>
      </w:r>
      <w:r w:rsidR="007C0722">
        <w:rPr>
          <w:rFonts w:asciiTheme="majorHAnsi" w:hAnsiTheme="majorHAnsi" w:cstheme="majorHAnsi"/>
        </w:rPr>
        <w:t>211)</w:t>
      </w:r>
      <w:r w:rsidR="00DA68B0">
        <w:rPr>
          <w:rFonts w:asciiTheme="majorHAnsi" w:hAnsiTheme="majorHAnsi" w:cstheme="majorHAnsi"/>
        </w:rPr>
        <w:t xml:space="preserve"> et</w:t>
      </w:r>
      <w:r w:rsidR="00AB6527">
        <w:rPr>
          <w:rFonts w:asciiTheme="majorHAnsi" w:hAnsiTheme="majorHAnsi" w:cstheme="majorHAnsi"/>
        </w:rPr>
        <w:t xml:space="preserve"> </w:t>
      </w:r>
      <w:r w:rsidR="007C0722">
        <w:rPr>
          <w:rFonts w:asciiTheme="majorHAnsi" w:hAnsiTheme="majorHAnsi" w:cstheme="majorHAnsi"/>
        </w:rPr>
        <w:t>« L’émergence d’une architecture animaliste</w:t>
      </w:r>
      <w:r w:rsidR="00AB6527">
        <w:rPr>
          <w:rFonts w:asciiTheme="majorHAnsi" w:hAnsiTheme="majorHAnsi" w:cstheme="majorHAnsi"/>
        </w:rPr>
        <w:t xml:space="preserve"> » (p. 217) </w:t>
      </w:r>
      <w:r w:rsidR="00DA68B0">
        <w:rPr>
          <w:rFonts w:asciiTheme="majorHAnsi" w:hAnsiTheme="majorHAnsi" w:cstheme="majorHAnsi"/>
        </w:rPr>
        <w:t>destinée à</w:t>
      </w:r>
      <w:r w:rsidR="00AB6527">
        <w:rPr>
          <w:rFonts w:asciiTheme="majorHAnsi" w:hAnsiTheme="majorHAnsi" w:cstheme="majorHAnsi"/>
        </w:rPr>
        <w:t xml:space="preserve"> a</w:t>
      </w:r>
      <w:r w:rsidR="007C0722">
        <w:rPr>
          <w:rFonts w:asciiTheme="majorHAnsi" w:hAnsiTheme="majorHAnsi" w:cstheme="majorHAnsi"/>
        </w:rPr>
        <w:t>ccompagner la cohabitation urbaine</w:t>
      </w:r>
      <w:r w:rsidR="00AB6527">
        <w:rPr>
          <w:rFonts w:asciiTheme="majorHAnsi" w:hAnsiTheme="majorHAnsi" w:cstheme="majorHAnsi"/>
        </w:rPr>
        <w:t xml:space="preserve"> et </w:t>
      </w:r>
      <w:r w:rsidR="00DA68B0">
        <w:rPr>
          <w:rFonts w:asciiTheme="majorHAnsi" w:hAnsiTheme="majorHAnsi" w:cstheme="majorHAnsi"/>
        </w:rPr>
        <w:t xml:space="preserve">à </w:t>
      </w:r>
      <w:r w:rsidR="00AB6527">
        <w:rPr>
          <w:rFonts w:asciiTheme="majorHAnsi" w:hAnsiTheme="majorHAnsi" w:cstheme="majorHAnsi"/>
        </w:rPr>
        <w:t>« l</w:t>
      </w:r>
      <w:r w:rsidR="007C0722">
        <w:rPr>
          <w:rFonts w:asciiTheme="majorHAnsi" w:hAnsiTheme="majorHAnsi" w:cstheme="majorHAnsi"/>
        </w:rPr>
        <w:t>oger la biodiversité » (p. 225)</w:t>
      </w:r>
      <w:r w:rsidR="00AB6527">
        <w:rPr>
          <w:rFonts w:asciiTheme="majorHAnsi" w:hAnsiTheme="majorHAnsi" w:cstheme="majorHAnsi"/>
        </w:rPr>
        <w:t>. C’est que « le devenir animal de la ville » (p. 238) est loin d’être</w:t>
      </w:r>
      <w:r w:rsidR="00530953">
        <w:rPr>
          <w:rFonts w:asciiTheme="majorHAnsi" w:hAnsiTheme="majorHAnsi" w:cstheme="majorHAnsi"/>
        </w:rPr>
        <w:t xml:space="preserve"> une fiction puisqu’on a recensé dans Paris </w:t>
      </w:r>
      <w:r w:rsidR="00572780" w:rsidRPr="00572780">
        <w:rPr>
          <w:rFonts w:asciiTheme="majorHAnsi" w:hAnsiTheme="majorHAnsi" w:cstheme="majorHAnsi"/>
          <w:i/>
          <w:iCs/>
        </w:rPr>
        <w:t>intra</w:t>
      </w:r>
      <w:r w:rsidR="00EE2A56">
        <w:rPr>
          <w:rFonts w:asciiTheme="majorHAnsi" w:hAnsiTheme="majorHAnsi" w:cstheme="majorHAnsi"/>
          <w:i/>
          <w:iCs/>
        </w:rPr>
        <w:t>-</w:t>
      </w:r>
      <w:r w:rsidR="00572780" w:rsidRPr="00572780">
        <w:rPr>
          <w:rFonts w:asciiTheme="majorHAnsi" w:hAnsiTheme="majorHAnsi" w:cstheme="majorHAnsi"/>
          <w:i/>
          <w:iCs/>
        </w:rPr>
        <w:t>muros</w:t>
      </w:r>
      <w:r w:rsidR="00572780">
        <w:rPr>
          <w:rFonts w:asciiTheme="majorHAnsi" w:hAnsiTheme="majorHAnsi" w:cstheme="majorHAnsi"/>
        </w:rPr>
        <w:t xml:space="preserve"> </w:t>
      </w:r>
      <w:r w:rsidR="00530953">
        <w:rPr>
          <w:rFonts w:asciiTheme="majorHAnsi" w:hAnsiTheme="majorHAnsi" w:cstheme="majorHAnsi"/>
        </w:rPr>
        <w:t>plus de 1 300 espèces sauvages : mammifères, oiseaux, insectes, reptiles, amphibiens, poissons, etc. Rappelons, pour clore ce compte rendu, que jusqu’au XIX</w:t>
      </w:r>
      <w:r w:rsidR="00530953" w:rsidRPr="00530953">
        <w:rPr>
          <w:rFonts w:asciiTheme="majorHAnsi" w:hAnsiTheme="majorHAnsi" w:cstheme="majorHAnsi"/>
          <w:vertAlign w:val="superscript"/>
        </w:rPr>
        <w:t>e</w:t>
      </w:r>
      <w:r w:rsidR="00530953">
        <w:rPr>
          <w:rFonts w:asciiTheme="majorHAnsi" w:hAnsiTheme="majorHAnsi" w:cstheme="majorHAnsi"/>
        </w:rPr>
        <w:t xml:space="preserve"> siècle, les loups n’étai</w:t>
      </w:r>
      <w:r w:rsidR="00DA68B0">
        <w:rPr>
          <w:rFonts w:asciiTheme="majorHAnsi" w:hAnsiTheme="majorHAnsi" w:cstheme="majorHAnsi"/>
        </w:rPr>
        <w:t>en</w:t>
      </w:r>
      <w:r w:rsidR="00530953">
        <w:rPr>
          <w:rFonts w:asciiTheme="majorHAnsi" w:hAnsiTheme="majorHAnsi" w:cstheme="majorHAnsi"/>
        </w:rPr>
        <w:t>t pas rares dans la capitale… et qu’ils pourraient bien y revenir prochainement puisqu</w:t>
      </w:r>
      <w:r w:rsidR="0004006E">
        <w:rPr>
          <w:rFonts w:asciiTheme="majorHAnsi" w:hAnsiTheme="majorHAnsi" w:cstheme="majorHAnsi"/>
        </w:rPr>
        <w:t xml:space="preserve">e, arrivés </w:t>
      </w:r>
      <w:r w:rsidR="00DA68B0">
        <w:rPr>
          <w:rFonts w:asciiTheme="majorHAnsi" w:hAnsiTheme="majorHAnsi" w:cstheme="majorHAnsi"/>
        </w:rPr>
        <w:t xml:space="preserve">à quelques-uns </w:t>
      </w:r>
      <w:r w:rsidR="0004006E">
        <w:rPr>
          <w:rFonts w:asciiTheme="majorHAnsi" w:hAnsiTheme="majorHAnsi" w:cstheme="majorHAnsi"/>
        </w:rPr>
        <w:t>d’Italie au début des années 19</w:t>
      </w:r>
      <w:r w:rsidR="0098751A">
        <w:rPr>
          <w:rFonts w:asciiTheme="majorHAnsi" w:hAnsiTheme="majorHAnsi" w:cstheme="majorHAnsi"/>
        </w:rPr>
        <w:t>9</w:t>
      </w:r>
      <w:r w:rsidR="0004006E">
        <w:rPr>
          <w:rFonts w:asciiTheme="majorHAnsi" w:hAnsiTheme="majorHAnsi" w:cstheme="majorHAnsi"/>
        </w:rPr>
        <w:t xml:space="preserve">0, </w:t>
      </w:r>
      <w:r w:rsidR="00530953">
        <w:rPr>
          <w:rFonts w:asciiTheme="majorHAnsi" w:hAnsiTheme="majorHAnsi" w:cstheme="majorHAnsi"/>
        </w:rPr>
        <w:t xml:space="preserve">ils sont </w:t>
      </w:r>
      <w:r w:rsidR="00EE2A56">
        <w:rPr>
          <w:rFonts w:asciiTheme="majorHAnsi" w:hAnsiTheme="majorHAnsi" w:cstheme="majorHAnsi"/>
        </w:rPr>
        <w:t xml:space="preserve">déjà parvenus </w:t>
      </w:r>
      <w:r w:rsidR="006F2D60">
        <w:rPr>
          <w:rFonts w:asciiTheme="majorHAnsi" w:hAnsiTheme="majorHAnsi" w:cstheme="majorHAnsi"/>
        </w:rPr>
        <w:t>aujourd’hui</w:t>
      </w:r>
      <w:r w:rsidR="0004006E">
        <w:rPr>
          <w:rFonts w:asciiTheme="majorHAnsi" w:hAnsiTheme="majorHAnsi" w:cstheme="majorHAnsi"/>
        </w:rPr>
        <w:t xml:space="preserve"> </w:t>
      </w:r>
      <w:r w:rsidR="00530953">
        <w:rPr>
          <w:rFonts w:asciiTheme="majorHAnsi" w:hAnsiTheme="majorHAnsi" w:cstheme="majorHAnsi"/>
        </w:rPr>
        <w:t>dans la forêt de Fontainebleau !</w:t>
      </w:r>
    </w:p>
    <w:p w14:paraId="6712AB91" w14:textId="77777777" w:rsidR="0098751A" w:rsidRDefault="0098751A" w:rsidP="00AB6527">
      <w:pPr>
        <w:widowControl w:val="0"/>
        <w:autoSpaceDE w:val="0"/>
        <w:autoSpaceDN w:val="0"/>
        <w:adjustRightInd w:val="0"/>
        <w:ind w:right="113"/>
        <w:jc w:val="both"/>
        <w:rPr>
          <w:rFonts w:asciiTheme="majorHAnsi" w:hAnsiTheme="majorHAnsi" w:cstheme="majorHAnsi"/>
        </w:rPr>
      </w:pPr>
    </w:p>
    <w:p w14:paraId="3ACF155E" w14:textId="4B08131B" w:rsidR="00B20E7E" w:rsidRDefault="007C0722" w:rsidP="001010F9">
      <w:pPr>
        <w:widowControl w:val="0"/>
        <w:autoSpaceDE w:val="0"/>
        <w:autoSpaceDN w:val="0"/>
        <w:adjustRightInd w:val="0"/>
        <w:ind w:right="11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catalogue s’achève par une </w:t>
      </w:r>
      <w:r w:rsidR="00B20E7E">
        <w:rPr>
          <w:rFonts w:asciiTheme="majorHAnsi" w:hAnsiTheme="majorHAnsi" w:cstheme="majorHAnsi"/>
        </w:rPr>
        <w:t>« Bibliographie » (p. 243)</w:t>
      </w:r>
      <w:r>
        <w:rPr>
          <w:rFonts w:asciiTheme="majorHAnsi" w:hAnsiTheme="majorHAnsi" w:cstheme="majorHAnsi"/>
        </w:rPr>
        <w:t xml:space="preserve"> de quelque 250 références</w:t>
      </w:r>
      <w:r w:rsidR="0017587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par les </w:t>
      </w:r>
      <w:r w:rsidR="00B20E7E">
        <w:rPr>
          <w:rFonts w:asciiTheme="majorHAnsi" w:hAnsiTheme="majorHAnsi" w:cstheme="majorHAnsi"/>
        </w:rPr>
        <w:t>« Biographies » (p. 250</w:t>
      </w:r>
      <w:r>
        <w:rPr>
          <w:rFonts w:asciiTheme="majorHAnsi" w:hAnsiTheme="majorHAnsi" w:cstheme="majorHAnsi"/>
        </w:rPr>
        <w:t xml:space="preserve">) des </w:t>
      </w:r>
      <w:r w:rsidR="00082F4D">
        <w:rPr>
          <w:rFonts w:asciiTheme="majorHAnsi" w:hAnsiTheme="majorHAnsi" w:cstheme="majorHAnsi"/>
        </w:rPr>
        <w:t>20</w:t>
      </w:r>
      <w:r w:rsidR="0098751A">
        <w:rPr>
          <w:rFonts w:asciiTheme="majorHAnsi" w:hAnsiTheme="majorHAnsi" w:cstheme="majorHAnsi"/>
        </w:rPr>
        <w:t xml:space="preserve"> organisateurs de l’exposition </w:t>
      </w:r>
      <w:r w:rsidR="00082F4D">
        <w:rPr>
          <w:rFonts w:asciiTheme="majorHAnsi" w:hAnsiTheme="majorHAnsi" w:cstheme="majorHAnsi"/>
        </w:rPr>
        <w:t>et</w:t>
      </w:r>
      <w:r w:rsidR="0098751A">
        <w:rPr>
          <w:rFonts w:asciiTheme="majorHAnsi" w:hAnsiTheme="majorHAnsi" w:cstheme="majorHAnsi"/>
        </w:rPr>
        <w:t xml:space="preserve"> auteurs du catalogue, et</w:t>
      </w:r>
      <w:r w:rsidR="00082F4D">
        <w:rPr>
          <w:rFonts w:asciiTheme="majorHAnsi" w:hAnsiTheme="majorHAnsi" w:cstheme="majorHAnsi"/>
        </w:rPr>
        <w:t xml:space="preserve"> par</w:t>
      </w:r>
      <w:r w:rsidR="00175876">
        <w:rPr>
          <w:rFonts w:asciiTheme="majorHAnsi" w:hAnsiTheme="majorHAnsi" w:cstheme="majorHAnsi"/>
        </w:rPr>
        <w:t xml:space="preserve"> </w:t>
      </w:r>
      <w:r w:rsidR="00082F4D">
        <w:rPr>
          <w:rFonts w:asciiTheme="majorHAnsi" w:hAnsiTheme="majorHAnsi" w:cstheme="majorHAnsi"/>
        </w:rPr>
        <w:t>des « Remerciements</w:t>
      </w:r>
      <w:r w:rsidR="00175876">
        <w:rPr>
          <w:rFonts w:asciiTheme="majorHAnsi" w:hAnsiTheme="majorHAnsi" w:cstheme="majorHAnsi"/>
        </w:rPr>
        <w:t> »</w:t>
      </w:r>
      <w:r w:rsidR="00082F4D">
        <w:rPr>
          <w:rFonts w:asciiTheme="majorHAnsi" w:hAnsiTheme="majorHAnsi" w:cstheme="majorHAnsi"/>
        </w:rPr>
        <w:t xml:space="preserve"> (p.</w:t>
      </w:r>
      <w:r w:rsidR="00175876">
        <w:rPr>
          <w:rFonts w:asciiTheme="majorHAnsi" w:hAnsiTheme="majorHAnsi" w:cstheme="majorHAnsi"/>
        </w:rPr>
        <w:t> </w:t>
      </w:r>
      <w:r w:rsidR="00082F4D">
        <w:rPr>
          <w:rFonts w:asciiTheme="majorHAnsi" w:hAnsiTheme="majorHAnsi" w:cstheme="majorHAnsi"/>
        </w:rPr>
        <w:t>252)</w:t>
      </w:r>
      <w:r w:rsidR="00175876">
        <w:rPr>
          <w:rFonts w:asciiTheme="majorHAnsi" w:hAnsiTheme="majorHAnsi" w:cstheme="majorHAnsi"/>
        </w:rPr>
        <w:t xml:space="preserve"> </w:t>
      </w:r>
      <w:r w:rsidR="008F1C53">
        <w:rPr>
          <w:rFonts w:asciiTheme="majorHAnsi" w:hAnsiTheme="majorHAnsi" w:cstheme="majorHAnsi"/>
        </w:rPr>
        <w:t>bien</w:t>
      </w:r>
      <w:r w:rsidR="00175876">
        <w:rPr>
          <w:rFonts w:asciiTheme="majorHAnsi" w:hAnsiTheme="majorHAnsi" w:cstheme="majorHAnsi"/>
        </w:rPr>
        <w:t xml:space="preserve"> mérités</w:t>
      </w:r>
      <w:r>
        <w:rPr>
          <w:rFonts w:asciiTheme="majorHAnsi" w:hAnsiTheme="majorHAnsi" w:cstheme="majorHAnsi"/>
        </w:rPr>
        <w:t>.</w:t>
      </w:r>
    </w:p>
    <w:p w14:paraId="25228238" w14:textId="77777777" w:rsidR="00B20E7E" w:rsidRDefault="00B20E7E" w:rsidP="001010F9">
      <w:pPr>
        <w:widowControl w:val="0"/>
        <w:autoSpaceDE w:val="0"/>
        <w:autoSpaceDN w:val="0"/>
        <w:adjustRightInd w:val="0"/>
        <w:ind w:right="113"/>
        <w:jc w:val="both"/>
        <w:rPr>
          <w:rFonts w:asciiTheme="majorHAnsi" w:hAnsiTheme="majorHAnsi" w:cstheme="majorHAnsi"/>
        </w:rPr>
      </w:pPr>
    </w:p>
    <w:p w14:paraId="38504493" w14:textId="3D66F8B9" w:rsidR="00B20E7E" w:rsidRDefault="00961476" w:rsidP="001010F9">
      <w:pPr>
        <w:widowControl w:val="0"/>
        <w:autoSpaceDE w:val="0"/>
        <w:autoSpaceDN w:val="0"/>
        <w:adjustRightInd w:val="0"/>
        <w:ind w:right="11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 total, et m</w:t>
      </w:r>
      <w:r w:rsidR="00175876" w:rsidRPr="00175876">
        <w:rPr>
          <w:rFonts w:asciiTheme="majorHAnsi" w:hAnsiTheme="majorHAnsi" w:cstheme="majorHAnsi"/>
        </w:rPr>
        <w:t xml:space="preserve">algré, par endroits, une </w:t>
      </w:r>
      <w:r w:rsidR="004160C6">
        <w:rPr>
          <w:rFonts w:asciiTheme="majorHAnsi" w:hAnsiTheme="majorHAnsi" w:cstheme="majorHAnsi"/>
        </w:rPr>
        <w:t>agaçant</w:t>
      </w:r>
      <w:r w:rsidR="00175876" w:rsidRPr="00175876">
        <w:rPr>
          <w:rFonts w:asciiTheme="majorHAnsi" w:hAnsiTheme="majorHAnsi" w:cstheme="majorHAnsi"/>
        </w:rPr>
        <w:t xml:space="preserve">e </w:t>
      </w:r>
      <w:r w:rsidR="008C65CC">
        <w:rPr>
          <w:rFonts w:asciiTheme="majorHAnsi" w:hAnsiTheme="majorHAnsi" w:cstheme="majorHAnsi"/>
        </w:rPr>
        <w:t xml:space="preserve">complaisance </w:t>
      </w:r>
      <w:r w:rsidR="00D42AE6">
        <w:rPr>
          <w:rFonts w:asciiTheme="majorHAnsi" w:hAnsiTheme="majorHAnsi" w:cstheme="majorHAnsi"/>
        </w:rPr>
        <w:t xml:space="preserve">des auteurs </w:t>
      </w:r>
      <w:r w:rsidR="008C65CC">
        <w:rPr>
          <w:rFonts w:asciiTheme="majorHAnsi" w:hAnsiTheme="majorHAnsi" w:cstheme="majorHAnsi"/>
        </w:rPr>
        <w:t xml:space="preserve">envers </w:t>
      </w:r>
      <w:r w:rsidR="00994AB3">
        <w:rPr>
          <w:rFonts w:asciiTheme="majorHAnsi" w:hAnsiTheme="majorHAnsi" w:cstheme="majorHAnsi"/>
        </w:rPr>
        <w:t xml:space="preserve">une certaine </w:t>
      </w:r>
      <w:r w:rsidR="008C65CC">
        <w:rPr>
          <w:rFonts w:asciiTheme="majorHAnsi" w:hAnsiTheme="majorHAnsi" w:cstheme="majorHAnsi"/>
        </w:rPr>
        <w:t>bien-pensance contemporaine (</w:t>
      </w:r>
      <w:r w:rsidR="004160C6">
        <w:rPr>
          <w:rFonts w:asciiTheme="majorHAnsi" w:hAnsiTheme="majorHAnsi" w:cstheme="majorHAnsi"/>
        </w:rPr>
        <w:t xml:space="preserve">dont témoigne l’usage d’expressions telles que </w:t>
      </w:r>
      <w:r w:rsidR="008C65CC">
        <w:rPr>
          <w:rFonts w:asciiTheme="majorHAnsi" w:hAnsiTheme="majorHAnsi" w:cstheme="majorHAnsi"/>
        </w:rPr>
        <w:t>« meurtre alimentaire », p.</w:t>
      </w:r>
      <w:r w:rsidR="00994AB3">
        <w:rPr>
          <w:rFonts w:asciiTheme="majorHAnsi" w:hAnsiTheme="majorHAnsi" w:cstheme="majorHAnsi"/>
        </w:rPr>
        <w:t> </w:t>
      </w:r>
      <w:r w:rsidR="008C65CC">
        <w:rPr>
          <w:rFonts w:asciiTheme="majorHAnsi" w:hAnsiTheme="majorHAnsi" w:cstheme="majorHAnsi"/>
        </w:rPr>
        <w:t>131</w:t>
      </w:r>
      <w:r w:rsidR="004160C6">
        <w:rPr>
          <w:rFonts w:asciiTheme="majorHAnsi" w:hAnsiTheme="majorHAnsi" w:cstheme="majorHAnsi"/>
        </w:rPr>
        <w:t xml:space="preserve">, ou </w:t>
      </w:r>
      <w:r w:rsidR="008C65CC">
        <w:rPr>
          <w:rFonts w:asciiTheme="majorHAnsi" w:hAnsiTheme="majorHAnsi" w:cstheme="majorHAnsi"/>
        </w:rPr>
        <w:t xml:space="preserve">« animaux non humains », </w:t>
      </w:r>
      <w:r w:rsidR="008C65CC" w:rsidRPr="008C65CC">
        <w:rPr>
          <w:rFonts w:asciiTheme="majorHAnsi" w:hAnsiTheme="majorHAnsi" w:cstheme="majorHAnsi"/>
          <w:i/>
          <w:iCs/>
        </w:rPr>
        <w:t>passim</w:t>
      </w:r>
      <w:r w:rsidR="008C65CC">
        <w:rPr>
          <w:rFonts w:asciiTheme="majorHAnsi" w:hAnsiTheme="majorHAnsi" w:cstheme="majorHAnsi"/>
        </w:rPr>
        <w:t>)</w:t>
      </w:r>
      <w:r w:rsidR="00D42AE6">
        <w:rPr>
          <w:rFonts w:asciiTheme="majorHAnsi" w:hAnsiTheme="majorHAnsi" w:cstheme="majorHAnsi"/>
        </w:rPr>
        <w:t xml:space="preserve">, </w:t>
      </w:r>
      <w:r w:rsidR="00D974BF">
        <w:rPr>
          <w:rFonts w:asciiTheme="majorHAnsi" w:hAnsiTheme="majorHAnsi" w:cstheme="majorHAnsi"/>
        </w:rPr>
        <w:t>l’</w:t>
      </w:r>
      <w:r w:rsidR="00D42AE6">
        <w:rPr>
          <w:rFonts w:asciiTheme="majorHAnsi" w:hAnsiTheme="majorHAnsi" w:cstheme="majorHAnsi"/>
        </w:rPr>
        <w:t xml:space="preserve">exposition </w:t>
      </w:r>
      <w:r w:rsidR="008F1C53">
        <w:rPr>
          <w:rFonts w:asciiTheme="majorHAnsi" w:hAnsiTheme="majorHAnsi" w:cstheme="majorHAnsi"/>
        </w:rPr>
        <w:t>et</w:t>
      </w:r>
      <w:r w:rsidR="00D974BF">
        <w:rPr>
          <w:rFonts w:asciiTheme="majorHAnsi" w:hAnsiTheme="majorHAnsi" w:cstheme="majorHAnsi"/>
        </w:rPr>
        <w:t xml:space="preserve"> </w:t>
      </w:r>
      <w:r w:rsidR="00D42AE6">
        <w:rPr>
          <w:rFonts w:asciiTheme="majorHAnsi" w:hAnsiTheme="majorHAnsi" w:cstheme="majorHAnsi"/>
        </w:rPr>
        <w:t xml:space="preserve">son catalogue </w:t>
      </w:r>
      <w:r w:rsidR="00D974BF">
        <w:rPr>
          <w:rFonts w:asciiTheme="majorHAnsi" w:hAnsiTheme="majorHAnsi" w:cstheme="majorHAnsi"/>
        </w:rPr>
        <w:t>sont</w:t>
      </w:r>
      <w:r w:rsidR="00D42AE6">
        <w:rPr>
          <w:rFonts w:asciiTheme="majorHAnsi" w:hAnsiTheme="majorHAnsi" w:cstheme="majorHAnsi"/>
        </w:rPr>
        <w:t xml:space="preserve"> digne</w:t>
      </w:r>
      <w:r w:rsidR="00D974BF">
        <w:rPr>
          <w:rFonts w:asciiTheme="majorHAnsi" w:hAnsiTheme="majorHAnsi" w:cstheme="majorHAnsi"/>
        </w:rPr>
        <w:t>s</w:t>
      </w:r>
      <w:r w:rsidR="00D42AE6">
        <w:rPr>
          <w:rFonts w:asciiTheme="majorHAnsi" w:hAnsiTheme="majorHAnsi" w:cstheme="majorHAnsi"/>
        </w:rPr>
        <w:t xml:space="preserve"> des plus grands éloges</w:t>
      </w:r>
      <w:r>
        <w:rPr>
          <w:rFonts w:asciiTheme="majorHAnsi" w:hAnsiTheme="majorHAnsi" w:cstheme="majorHAnsi"/>
        </w:rPr>
        <w:t>. I</w:t>
      </w:r>
      <w:r w:rsidR="00A43627">
        <w:rPr>
          <w:rFonts w:asciiTheme="majorHAnsi" w:hAnsiTheme="majorHAnsi" w:cstheme="majorHAnsi"/>
        </w:rPr>
        <w:t xml:space="preserve">l est </w:t>
      </w:r>
      <w:r w:rsidR="008F1C53">
        <w:rPr>
          <w:rFonts w:asciiTheme="majorHAnsi" w:hAnsiTheme="majorHAnsi" w:cstheme="majorHAnsi"/>
        </w:rPr>
        <w:t xml:space="preserve">en effet </w:t>
      </w:r>
      <w:r w:rsidR="00A43627">
        <w:rPr>
          <w:rFonts w:asciiTheme="majorHAnsi" w:hAnsiTheme="majorHAnsi" w:cstheme="majorHAnsi"/>
        </w:rPr>
        <w:t xml:space="preserve">peu de périodes, d’espèces animales et de recoins de Paris qui échappent à </w:t>
      </w:r>
      <w:r w:rsidR="00D42AE6">
        <w:rPr>
          <w:rFonts w:asciiTheme="majorHAnsi" w:hAnsiTheme="majorHAnsi" w:cstheme="majorHAnsi"/>
        </w:rPr>
        <w:t>leur vigilanc</w:t>
      </w:r>
      <w:r w:rsidR="00A43627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. L</w:t>
      </w:r>
      <w:r w:rsidR="00A43627">
        <w:rPr>
          <w:rFonts w:asciiTheme="majorHAnsi" w:hAnsiTheme="majorHAnsi" w:cstheme="majorHAnsi"/>
        </w:rPr>
        <w:t xml:space="preserve">’une comme l’autre </w:t>
      </w:r>
      <w:r w:rsidR="00D974BF">
        <w:rPr>
          <w:rFonts w:asciiTheme="majorHAnsi" w:hAnsiTheme="majorHAnsi" w:cstheme="majorHAnsi"/>
        </w:rPr>
        <w:t xml:space="preserve">sont </w:t>
      </w:r>
      <w:r w:rsidR="00175876">
        <w:rPr>
          <w:rFonts w:asciiTheme="majorHAnsi" w:hAnsiTheme="majorHAnsi" w:cstheme="majorHAnsi"/>
        </w:rPr>
        <w:t>rigoureu</w:t>
      </w:r>
      <w:r w:rsidR="00A43627">
        <w:rPr>
          <w:rFonts w:asciiTheme="majorHAnsi" w:hAnsiTheme="majorHAnsi" w:cstheme="majorHAnsi"/>
        </w:rPr>
        <w:t>sement documentés</w:t>
      </w:r>
      <w:r>
        <w:rPr>
          <w:rFonts w:asciiTheme="majorHAnsi" w:hAnsiTheme="majorHAnsi" w:cstheme="majorHAnsi"/>
        </w:rPr>
        <w:t xml:space="preserve"> et</w:t>
      </w:r>
      <w:r w:rsidR="00A43627">
        <w:rPr>
          <w:rFonts w:asciiTheme="majorHAnsi" w:hAnsiTheme="majorHAnsi" w:cstheme="majorHAnsi"/>
        </w:rPr>
        <w:t xml:space="preserve"> </w:t>
      </w:r>
      <w:r w:rsidR="009C2EDE">
        <w:rPr>
          <w:rFonts w:asciiTheme="majorHAnsi" w:hAnsiTheme="majorHAnsi" w:cstheme="majorHAnsi"/>
        </w:rPr>
        <w:t>riche</w:t>
      </w:r>
      <w:r w:rsidR="00A43627">
        <w:rPr>
          <w:rFonts w:asciiTheme="majorHAnsi" w:hAnsiTheme="majorHAnsi" w:cstheme="majorHAnsi"/>
        </w:rPr>
        <w:t>ment illustrés</w:t>
      </w:r>
      <w:r>
        <w:rPr>
          <w:rFonts w:asciiTheme="majorHAnsi" w:hAnsiTheme="majorHAnsi" w:cstheme="majorHAnsi"/>
        </w:rPr>
        <w:t>,</w:t>
      </w:r>
      <w:r w:rsidR="009C2EDE">
        <w:rPr>
          <w:rFonts w:asciiTheme="majorHAnsi" w:hAnsiTheme="majorHAnsi" w:cstheme="majorHAnsi"/>
        </w:rPr>
        <w:t xml:space="preserve"> </w:t>
      </w:r>
      <w:r w:rsidR="00D974BF">
        <w:rPr>
          <w:rFonts w:asciiTheme="majorHAnsi" w:hAnsiTheme="majorHAnsi" w:cstheme="majorHAnsi"/>
        </w:rPr>
        <w:t xml:space="preserve">et </w:t>
      </w:r>
      <w:r w:rsidR="009C2EDE">
        <w:rPr>
          <w:rFonts w:asciiTheme="majorHAnsi" w:hAnsiTheme="majorHAnsi" w:cstheme="majorHAnsi"/>
        </w:rPr>
        <w:t>réserve</w:t>
      </w:r>
      <w:r w:rsidR="00175876">
        <w:rPr>
          <w:rFonts w:asciiTheme="majorHAnsi" w:hAnsiTheme="majorHAnsi" w:cstheme="majorHAnsi"/>
        </w:rPr>
        <w:t>nt</w:t>
      </w:r>
      <w:r>
        <w:rPr>
          <w:rFonts w:asciiTheme="majorHAnsi" w:hAnsiTheme="majorHAnsi" w:cstheme="majorHAnsi"/>
        </w:rPr>
        <w:t xml:space="preserve"> bien des</w:t>
      </w:r>
      <w:r w:rsidR="009C2EDE">
        <w:rPr>
          <w:rFonts w:asciiTheme="majorHAnsi" w:hAnsiTheme="majorHAnsi" w:cstheme="majorHAnsi"/>
        </w:rPr>
        <w:t xml:space="preserve"> surprises au </w:t>
      </w:r>
      <w:r w:rsidR="00175876">
        <w:rPr>
          <w:rFonts w:asciiTheme="majorHAnsi" w:hAnsiTheme="majorHAnsi" w:cstheme="majorHAnsi"/>
        </w:rPr>
        <w:t xml:space="preserve">visiteur et au </w:t>
      </w:r>
      <w:r w:rsidR="009C2EDE">
        <w:rPr>
          <w:rFonts w:asciiTheme="majorHAnsi" w:hAnsiTheme="majorHAnsi" w:cstheme="majorHAnsi"/>
        </w:rPr>
        <w:t>lecteur</w:t>
      </w:r>
      <w:r w:rsidR="00175876">
        <w:rPr>
          <w:rFonts w:asciiTheme="majorHAnsi" w:hAnsiTheme="majorHAnsi" w:cstheme="majorHAnsi"/>
        </w:rPr>
        <w:t>, sur u</w:t>
      </w:r>
      <w:r w:rsidR="009C2EDE">
        <w:rPr>
          <w:rFonts w:asciiTheme="majorHAnsi" w:hAnsiTheme="majorHAnsi" w:cstheme="majorHAnsi"/>
        </w:rPr>
        <w:t xml:space="preserve">n </w:t>
      </w:r>
      <w:r>
        <w:rPr>
          <w:rFonts w:asciiTheme="majorHAnsi" w:hAnsiTheme="majorHAnsi" w:cstheme="majorHAnsi"/>
        </w:rPr>
        <w:t xml:space="preserve">ensemble urbain </w:t>
      </w:r>
      <w:r w:rsidR="004160C6">
        <w:rPr>
          <w:rFonts w:asciiTheme="majorHAnsi" w:hAnsiTheme="majorHAnsi" w:cstheme="majorHAnsi"/>
        </w:rPr>
        <w:t>si</w:t>
      </w:r>
      <w:r w:rsidR="008C65CC">
        <w:rPr>
          <w:rFonts w:asciiTheme="majorHAnsi" w:hAnsiTheme="majorHAnsi" w:cstheme="majorHAnsi"/>
        </w:rPr>
        <w:t xml:space="preserve"> proche et pourtant étonn</w:t>
      </w:r>
      <w:r w:rsidR="00175876">
        <w:rPr>
          <w:rFonts w:asciiTheme="majorHAnsi" w:hAnsiTheme="majorHAnsi" w:cstheme="majorHAnsi"/>
        </w:rPr>
        <w:t>a</w:t>
      </w:r>
      <w:r w:rsidR="008C65CC">
        <w:rPr>
          <w:rFonts w:asciiTheme="majorHAnsi" w:hAnsiTheme="majorHAnsi" w:cstheme="majorHAnsi"/>
        </w:rPr>
        <w:t xml:space="preserve">mment </w:t>
      </w:r>
      <w:r w:rsidR="009C2EDE">
        <w:rPr>
          <w:rFonts w:asciiTheme="majorHAnsi" w:hAnsiTheme="majorHAnsi" w:cstheme="majorHAnsi"/>
        </w:rPr>
        <w:t>méconnu</w:t>
      </w:r>
      <w:r w:rsidR="00994AB3">
        <w:rPr>
          <w:rFonts w:asciiTheme="majorHAnsi" w:hAnsiTheme="majorHAnsi" w:cstheme="majorHAnsi"/>
        </w:rPr>
        <w:t xml:space="preserve">, au moins sous cet </w:t>
      </w:r>
      <w:r w:rsidR="006F2D60">
        <w:rPr>
          <w:rFonts w:asciiTheme="majorHAnsi" w:hAnsiTheme="majorHAnsi" w:cstheme="majorHAnsi"/>
        </w:rPr>
        <w:t>aspect</w:t>
      </w:r>
      <w:r w:rsidR="00175876">
        <w:rPr>
          <w:rFonts w:asciiTheme="majorHAnsi" w:hAnsiTheme="majorHAnsi" w:cstheme="majorHAnsi"/>
        </w:rPr>
        <w:t>.</w:t>
      </w:r>
    </w:p>
    <w:p w14:paraId="4D14C239" w14:textId="77777777" w:rsidR="006A387A" w:rsidRDefault="006A387A" w:rsidP="001010F9">
      <w:pPr>
        <w:widowControl w:val="0"/>
        <w:autoSpaceDE w:val="0"/>
        <w:autoSpaceDN w:val="0"/>
        <w:adjustRightInd w:val="0"/>
        <w:ind w:right="113"/>
        <w:jc w:val="both"/>
        <w:rPr>
          <w:rFonts w:asciiTheme="majorHAnsi" w:hAnsiTheme="majorHAnsi" w:cstheme="majorHAnsi"/>
        </w:rPr>
      </w:pPr>
    </w:p>
    <w:p w14:paraId="5DE62B8C" w14:textId="4F2A7C96" w:rsidR="003F70DF" w:rsidRDefault="00CE1177" w:rsidP="001010F9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  <w:r w:rsidRPr="003C01FC">
        <w:rPr>
          <w:rFonts w:asciiTheme="majorHAnsi" w:hAnsiTheme="majorHAnsi" w:cstheme="majorHAnsi"/>
        </w:rPr>
        <w:t>Jean-Pierre D</w:t>
      </w:r>
      <w:r w:rsidR="003F70DF">
        <w:rPr>
          <w:rFonts w:asciiTheme="majorHAnsi" w:hAnsiTheme="majorHAnsi" w:cstheme="majorHAnsi"/>
        </w:rPr>
        <w:t>IGARD</w:t>
      </w:r>
    </w:p>
    <w:p w14:paraId="626F8B2A" w14:textId="3DD2FF9F" w:rsidR="00BD144A" w:rsidRDefault="00D974BF" w:rsidP="00961476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</w:t>
      </w:r>
      <w:r w:rsidR="00BD144A">
        <w:rPr>
          <w:rFonts w:asciiTheme="majorHAnsi" w:hAnsiTheme="majorHAnsi" w:cstheme="majorHAnsi"/>
        </w:rPr>
        <w:t>irecteur</w:t>
      </w:r>
      <w:proofErr w:type="gramEnd"/>
      <w:r w:rsidR="00BD144A">
        <w:rPr>
          <w:rFonts w:asciiTheme="majorHAnsi" w:hAnsiTheme="majorHAnsi" w:cstheme="majorHAnsi"/>
        </w:rPr>
        <w:t xml:space="preserve"> de recherche honoraire du CNRS</w:t>
      </w:r>
      <w:r>
        <w:rPr>
          <w:rFonts w:asciiTheme="majorHAnsi" w:hAnsiTheme="majorHAnsi" w:cstheme="majorHAnsi"/>
        </w:rPr>
        <w:t xml:space="preserve"> </w:t>
      </w:r>
    </w:p>
    <w:p w14:paraId="61AC53E8" w14:textId="7DA21C74" w:rsidR="008F1C53" w:rsidRDefault="00D974BF" w:rsidP="00961476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v</w:t>
      </w:r>
      <w:r w:rsidR="008F1C53">
        <w:rPr>
          <w:rFonts w:asciiTheme="majorHAnsi" w:hAnsiTheme="majorHAnsi" w:cstheme="majorHAnsi"/>
        </w:rPr>
        <w:t>ice</w:t>
      </w:r>
      <w:proofErr w:type="gramEnd"/>
      <w:r w:rsidR="008F1C53">
        <w:rPr>
          <w:rFonts w:asciiTheme="majorHAnsi" w:hAnsiTheme="majorHAnsi" w:cstheme="majorHAnsi"/>
        </w:rPr>
        <w:t>-président de la Société d’Ethnozootechnie</w:t>
      </w:r>
    </w:p>
    <w:p w14:paraId="483A38DD" w14:textId="427E4217" w:rsidR="00CE1177" w:rsidRPr="003C01FC" w:rsidRDefault="00CE1177" w:rsidP="001010F9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sectPr w:rsidR="00CE1177" w:rsidRPr="003C01FC" w:rsidSect="00D8540A">
      <w:footerReference w:type="even" r:id="rId7"/>
      <w:footerReference w:type="default" r:id="rId8"/>
      <w:pgSz w:w="11879" w:h="16800"/>
      <w:pgMar w:top="1474" w:right="1701" w:bottom="130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07DC" w14:textId="77777777" w:rsidR="00581909" w:rsidRDefault="00581909" w:rsidP="00492F4F">
      <w:r>
        <w:separator/>
      </w:r>
    </w:p>
  </w:endnote>
  <w:endnote w:type="continuationSeparator" w:id="0">
    <w:p w14:paraId="02A2EAD3" w14:textId="77777777" w:rsidR="00581909" w:rsidRDefault="00581909" w:rsidP="0049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20EF" w14:textId="77777777" w:rsidR="00492F4F" w:rsidRDefault="00492F4F" w:rsidP="001809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BC0E59" w14:textId="77777777" w:rsidR="00492F4F" w:rsidRDefault="00492F4F" w:rsidP="00492F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45B0" w14:textId="77777777" w:rsidR="00492F4F" w:rsidRDefault="00492F4F" w:rsidP="001809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8377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EB18DC3" w14:textId="77777777" w:rsidR="00492F4F" w:rsidRDefault="00492F4F" w:rsidP="00492F4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CEF2" w14:textId="77777777" w:rsidR="00581909" w:rsidRDefault="00581909" w:rsidP="00492F4F">
      <w:r>
        <w:separator/>
      </w:r>
    </w:p>
  </w:footnote>
  <w:footnote w:type="continuationSeparator" w:id="0">
    <w:p w14:paraId="143F6B45" w14:textId="77777777" w:rsidR="00581909" w:rsidRDefault="00581909" w:rsidP="0049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347"/>
    <w:rsid w:val="00001AA2"/>
    <w:rsid w:val="00013AF0"/>
    <w:rsid w:val="00015D57"/>
    <w:rsid w:val="00021708"/>
    <w:rsid w:val="0004006E"/>
    <w:rsid w:val="00074977"/>
    <w:rsid w:val="00082F4D"/>
    <w:rsid w:val="00087057"/>
    <w:rsid w:val="00097C47"/>
    <w:rsid w:val="00097F48"/>
    <w:rsid w:val="000B253E"/>
    <w:rsid w:val="000C035D"/>
    <w:rsid w:val="000C759F"/>
    <w:rsid w:val="001010F9"/>
    <w:rsid w:val="00105BEB"/>
    <w:rsid w:val="00121786"/>
    <w:rsid w:val="00140B01"/>
    <w:rsid w:val="00150726"/>
    <w:rsid w:val="00167A2B"/>
    <w:rsid w:val="00175876"/>
    <w:rsid w:val="001E02D4"/>
    <w:rsid w:val="001E31D7"/>
    <w:rsid w:val="001F5192"/>
    <w:rsid w:val="00201810"/>
    <w:rsid w:val="00217577"/>
    <w:rsid w:val="00243F50"/>
    <w:rsid w:val="002466FE"/>
    <w:rsid w:val="0028240C"/>
    <w:rsid w:val="00282563"/>
    <w:rsid w:val="002B1A40"/>
    <w:rsid w:val="002F1938"/>
    <w:rsid w:val="00313347"/>
    <w:rsid w:val="0032361A"/>
    <w:rsid w:val="00347F12"/>
    <w:rsid w:val="00375146"/>
    <w:rsid w:val="003A234F"/>
    <w:rsid w:val="003B27F2"/>
    <w:rsid w:val="003C01FC"/>
    <w:rsid w:val="003C3632"/>
    <w:rsid w:val="003C4B11"/>
    <w:rsid w:val="003D4F5A"/>
    <w:rsid w:val="003E07F5"/>
    <w:rsid w:val="003F70DF"/>
    <w:rsid w:val="004160C6"/>
    <w:rsid w:val="0043619E"/>
    <w:rsid w:val="00451C2D"/>
    <w:rsid w:val="00457EFE"/>
    <w:rsid w:val="004641A5"/>
    <w:rsid w:val="00466E45"/>
    <w:rsid w:val="00492F4F"/>
    <w:rsid w:val="00493FD7"/>
    <w:rsid w:val="0049603B"/>
    <w:rsid w:val="004B6C47"/>
    <w:rsid w:val="004B7DFD"/>
    <w:rsid w:val="004D632A"/>
    <w:rsid w:val="005045DF"/>
    <w:rsid w:val="0051274D"/>
    <w:rsid w:val="00530953"/>
    <w:rsid w:val="005352BE"/>
    <w:rsid w:val="00536EBE"/>
    <w:rsid w:val="00572780"/>
    <w:rsid w:val="00581909"/>
    <w:rsid w:val="0058263E"/>
    <w:rsid w:val="005850D5"/>
    <w:rsid w:val="005978CE"/>
    <w:rsid w:val="005D7B95"/>
    <w:rsid w:val="005E4CA0"/>
    <w:rsid w:val="005F1519"/>
    <w:rsid w:val="0061715E"/>
    <w:rsid w:val="00683770"/>
    <w:rsid w:val="00683CC4"/>
    <w:rsid w:val="006A1B6D"/>
    <w:rsid w:val="006A387A"/>
    <w:rsid w:val="006C04C7"/>
    <w:rsid w:val="006E461F"/>
    <w:rsid w:val="006F06BC"/>
    <w:rsid w:val="006F2503"/>
    <w:rsid w:val="006F2D60"/>
    <w:rsid w:val="00700052"/>
    <w:rsid w:val="00701F57"/>
    <w:rsid w:val="007144ED"/>
    <w:rsid w:val="0072664D"/>
    <w:rsid w:val="00756E5E"/>
    <w:rsid w:val="00782E5C"/>
    <w:rsid w:val="007B7089"/>
    <w:rsid w:val="007C0722"/>
    <w:rsid w:val="007D4592"/>
    <w:rsid w:val="0080724C"/>
    <w:rsid w:val="00831EAE"/>
    <w:rsid w:val="008520B7"/>
    <w:rsid w:val="0085615B"/>
    <w:rsid w:val="00860D08"/>
    <w:rsid w:val="00886BC4"/>
    <w:rsid w:val="008B0E0C"/>
    <w:rsid w:val="008B3167"/>
    <w:rsid w:val="008C65CC"/>
    <w:rsid w:val="008C6A7F"/>
    <w:rsid w:val="008F1C53"/>
    <w:rsid w:val="00914E50"/>
    <w:rsid w:val="00923E86"/>
    <w:rsid w:val="00961127"/>
    <w:rsid w:val="00961476"/>
    <w:rsid w:val="00981985"/>
    <w:rsid w:val="0098751A"/>
    <w:rsid w:val="00994AB3"/>
    <w:rsid w:val="009978C0"/>
    <w:rsid w:val="009A3796"/>
    <w:rsid w:val="009A79F4"/>
    <w:rsid w:val="009B32C4"/>
    <w:rsid w:val="009C2EDE"/>
    <w:rsid w:val="009D24BA"/>
    <w:rsid w:val="009F0FB2"/>
    <w:rsid w:val="00A01A8A"/>
    <w:rsid w:val="00A2720B"/>
    <w:rsid w:val="00A37943"/>
    <w:rsid w:val="00A43627"/>
    <w:rsid w:val="00A46ECF"/>
    <w:rsid w:val="00A51AA7"/>
    <w:rsid w:val="00A75A7A"/>
    <w:rsid w:val="00A8571A"/>
    <w:rsid w:val="00A857FD"/>
    <w:rsid w:val="00AB3555"/>
    <w:rsid w:val="00AB6527"/>
    <w:rsid w:val="00AD0B15"/>
    <w:rsid w:val="00AD4AE2"/>
    <w:rsid w:val="00AE0865"/>
    <w:rsid w:val="00AE0AC6"/>
    <w:rsid w:val="00AE2585"/>
    <w:rsid w:val="00AE5A58"/>
    <w:rsid w:val="00AF75E4"/>
    <w:rsid w:val="00B03C87"/>
    <w:rsid w:val="00B12229"/>
    <w:rsid w:val="00B20E7E"/>
    <w:rsid w:val="00B21F3E"/>
    <w:rsid w:val="00B37F0A"/>
    <w:rsid w:val="00B4210B"/>
    <w:rsid w:val="00B54475"/>
    <w:rsid w:val="00B56B26"/>
    <w:rsid w:val="00B75A70"/>
    <w:rsid w:val="00B761AB"/>
    <w:rsid w:val="00B7730A"/>
    <w:rsid w:val="00BC1E4F"/>
    <w:rsid w:val="00BC1EC2"/>
    <w:rsid w:val="00BD144A"/>
    <w:rsid w:val="00BE72A8"/>
    <w:rsid w:val="00C00477"/>
    <w:rsid w:val="00C0274A"/>
    <w:rsid w:val="00C133F4"/>
    <w:rsid w:val="00C46D72"/>
    <w:rsid w:val="00C60665"/>
    <w:rsid w:val="00C65E78"/>
    <w:rsid w:val="00C70E75"/>
    <w:rsid w:val="00C824CB"/>
    <w:rsid w:val="00C95887"/>
    <w:rsid w:val="00CA50B1"/>
    <w:rsid w:val="00CB5345"/>
    <w:rsid w:val="00CD2971"/>
    <w:rsid w:val="00CE1177"/>
    <w:rsid w:val="00D17C23"/>
    <w:rsid w:val="00D42AE6"/>
    <w:rsid w:val="00D649A0"/>
    <w:rsid w:val="00D8540A"/>
    <w:rsid w:val="00D91F76"/>
    <w:rsid w:val="00D974BF"/>
    <w:rsid w:val="00DA4696"/>
    <w:rsid w:val="00DA68B0"/>
    <w:rsid w:val="00DC0FDA"/>
    <w:rsid w:val="00DC68E8"/>
    <w:rsid w:val="00DD21A9"/>
    <w:rsid w:val="00DE6ED0"/>
    <w:rsid w:val="00DF2AFA"/>
    <w:rsid w:val="00DF3B3E"/>
    <w:rsid w:val="00DF67AD"/>
    <w:rsid w:val="00E1355F"/>
    <w:rsid w:val="00E371CD"/>
    <w:rsid w:val="00E40B45"/>
    <w:rsid w:val="00E61DF2"/>
    <w:rsid w:val="00E67B17"/>
    <w:rsid w:val="00E7306C"/>
    <w:rsid w:val="00E83125"/>
    <w:rsid w:val="00EA09DD"/>
    <w:rsid w:val="00EA410C"/>
    <w:rsid w:val="00ED73EF"/>
    <w:rsid w:val="00EE2A56"/>
    <w:rsid w:val="00EE6CDB"/>
    <w:rsid w:val="00F30102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4D9846"/>
  <w15:docId w15:val="{A85349FD-E7F7-334B-A9B7-27E480D8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2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EA09DD"/>
    <w:pPr>
      <w:keepNext/>
      <w:spacing w:before="240" w:after="60" w:line="280" w:lineRule="exact"/>
      <w:outlineLvl w:val="2"/>
    </w:pPr>
    <w:rPr>
      <w:rFonts w:ascii="Times New Roman" w:eastAsia="Times New Roman" w:hAnsi="Times New Roman" w:cs="Arial"/>
      <w:b/>
      <w:bCs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A09DD"/>
    <w:rPr>
      <w:rFonts w:ascii="Times New Roman" w:eastAsia="Times New Roman" w:hAnsi="Times New Roman" w:cs="Arial"/>
      <w:b/>
      <w:bCs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12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B12229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492F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F4F"/>
  </w:style>
  <w:style w:type="character" w:styleId="Numrodepage">
    <w:name w:val="page number"/>
    <w:basedOn w:val="Policepardfaut"/>
    <w:uiPriority w:val="99"/>
    <w:semiHidden/>
    <w:unhideWhenUsed/>
    <w:rsid w:val="00492F4F"/>
  </w:style>
  <w:style w:type="character" w:customStyle="1" w:styleId="hgkelc">
    <w:name w:val="hgkelc"/>
    <w:basedOn w:val="Policepardfaut"/>
    <w:rsid w:val="00AD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4B1D78D3-EF12-AC4B-82B7-C7C887FBF79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2</vt:lpstr>
    </vt:vector>
  </TitlesOfParts>
  <Company>CNRS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2</dc:title>
  <dc:creator>maryse tartempionmt</dc:creator>
  <cp:lastModifiedBy>Microsoft Office User</cp:lastModifiedBy>
  <cp:revision>97</cp:revision>
  <cp:lastPrinted>2023-04-28T06:38:00Z</cp:lastPrinted>
  <dcterms:created xsi:type="dcterms:W3CDTF">2013-05-30T06:09:00Z</dcterms:created>
  <dcterms:modified xsi:type="dcterms:W3CDTF">2023-04-30T09:30:00Z</dcterms:modified>
</cp:coreProperties>
</file>