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4435E" w14:textId="5AA7A46B" w:rsidR="00FC712D" w:rsidRDefault="00E04499" w:rsidP="00B426B2">
      <w:pPr>
        <w:jc w:val="center"/>
        <w:rPr>
          <w:rFonts w:ascii="Times New Roman" w:hAnsi="Times New Roman" w:cs="Times New Roman"/>
          <w:b/>
          <w:bCs/>
        </w:rPr>
      </w:pPr>
      <w:r>
        <w:rPr>
          <w:rFonts w:ascii="Times New Roman" w:hAnsi="Times New Roman" w:cs="Times New Roman"/>
          <w:b/>
          <w:bCs/>
        </w:rPr>
        <w:t>T</w:t>
      </w:r>
      <w:r w:rsidR="00FC712D">
        <w:rPr>
          <w:rFonts w:ascii="Times New Roman" w:hAnsi="Times New Roman" w:cs="Times New Roman"/>
          <w:b/>
          <w:bCs/>
        </w:rPr>
        <w:t xml:space="preserve">hèse </w:t>
      </w:r>
      <w:proofErr w:type="spellStart"/>
      <w:r w:rsidR="00FC712D">
        <w:rPr>
          <w:rFonts w:ascii="Times New Roman" w:hAnsi="Times New Roman" w:cs="Times New Roman"/>
          <w:b/>
          <w:bCs/>
        </w:rPr>
        <w:t>Raphaél</w:t>
      </w:r>
      <w:proofErr w:type="spellEnd"/>
      <w:r>
        <w:rPr>
          <w:rFonts w:ascii="Times New Roman" w:hAnsi="Times New Roman" w:cs="Times New Roman"/>
          <w:b/>
          <w:bCs/>
        </w:rPr>
        <w:t xml:space="preserve"> Devred</w:t>
      </w:r>
    </w:p>
    <w:p w14:paraId="0BA0F8E5" w14:textId="3FC04240" w:rsidR="00E04499" w:rsidRDefault="00E04499" w:rsidP="00B426B2">
      <w:pPr>
        <w:jc w:val="center"/>
        <w:rPr>
          <w:rFonts w:ascii="Times New Roman" w:hAnsi="Times New Roman" w:cs="Times New Roman"/>
          <w:b/>
          <w:bCs/>
        </w:rPr>
      </w:pPr>
      <w:r>
        <w:rPr>
          <w:rFonts w:ascii="Times New Roman" w:hAnsi="Times New Roman" w:cs="Times New Roman"/>
          <w:b/>
          <w:bCs/>
        </w:rPr>
        <w:t xml:space="preserve">Résumé </w:t>
      </w:r>
    </w:p>
    <w:p w14:paraId="50A7E1BB" w14:textId="77777777" w:rsidR="000504E0" w:rsidRPr="00E04499" w:rsidRDefault="000504E0" w:rsidP="00E04499">
      <w:pPr>
        <w:jc w:val="both"/>
        <w:rPr>
          <w:rFonts w:ascii="Times New Roman" w:hAnsi="Times New Roman" w:cs="Times New Roman"/>
        </w:rPr>
      </w:pPr>
    </w:p>
    <w:p w14:paraId="30E734DC" w14:textId="77777777" w:rsidR="00924C02" w:rsidRPr="00E04499" w:rsidRDefault="00924C02" w:rsidP="00E04499">
      <w:pPr>
        <w:spacing w:after="0" w:line="240" w:lineRule="auto"/>
        <w:jc w:val="both"/>
        <w:rPr>
          <w:rFonts w:ascii="Times New Roman" w:eastAsia="Times New Roman" w:hAnsi="Times New Roman" w:cs="Times New Roman"/>
          <w:color w:val="000000"/>
          <w:lang w:eastAsia="fr-FR"/>
        </w:rPr>
      </w:pPr>
      <w:r w:rsidRPr="00E04499">
        <w:rPr>
          <w:rFonts w:ascii="Times New Roman" w:eastAsia="Times New Roman" w:hAnsi="Times New Roman" w:cs="Times New Roman"/>
          <w:color w:val="000000"/>
          <w:lang w:eastAsia="fr-FR"/>
        </w:rPr>
        <w:t>De 1783 à 2010, le domaine de Rambouillet est pensé comme un territoire-vitrine des princes et de l’État. La double fonction politique de résidence et de site modèle et vitrine invite à se saisir d’une histoire environnementale du pouvoir au domaine, c’est-à-dire l’étude des rapports de force politiques permanents et les relations de conflictualité entre les différents acteurs et communautés, humains et autres qu’humains sur le territoire. Il s’agira notamment de suivre comment les princes et l’Etat mettent en place des politiques de la nature à l’échelle locale, que ce soit autour des chasses princières, de la privatisation des lieux ou bien autour de l’histoire de la Bergerie nationale, de son troupeau de mérinos de Rambouillet. Des programmes de modernisations qui sont ensuite diffusés à l’échelle régionale, coloniale et internationale. L’histoire environnementale de la chasse et de l’élevage permet d’interroger les frontières de la conservation de la nature, des processus de modernisations et de préciser la fabrication technique et scientifique des sauvages et des domestiques par les Modernes depuis le XVIIIe siècle. L’enquête s'intéresse autant à l’histoire des populations de gibier et à leur gestion qu’à la notion de race et aux manières dont les gestionnaires prennent en charge les animaux politiques comme le cerf, le faisan ou le mouton. Le mérinos de Rambouillet est l’une des premières races pures créée en France à partir de 1786 et sa trajectoire à travers plusieurs continents pendant l’ère coloniale et postcoloniale démontre l’influence du « nom de Rambouillet » à travers les époques et les lieux. Au domaine de Rambouillet, peut-être plus qu’ailleurs, c’est dans ce qui est en train de devenir la nature, que les rapports de force se révèlent et que l’histoire environnementale trouve un terrain fertile pour une approche du pouvoir par la forêt, la chasse et l’élevage, en un mot, par la nature.</w:t>
      </w:r>
    </w:p>
    <w:p w14:paraId="30E39BC3" w14:textId="77777777" w:rsidR="00924C02" w:rsidRPr="00E04499" w:rsidRDefault="00924C02" w:rsidP="00E04499">
      <w:pPr>
        <w:spacing w:after="0" w:line="240" w:lineRule="auto"/>
        <w:jc w:val="both"/>
        <w:rPr>
          <w:rFonts w:ascii="Times New Roman" w:eastAsia="Times New Roman" w:hAnsi="Times New Roman" w:cs="Times New Roman"/>
          <w:color w:val="000000"/>
          <w:lang w:eastAsia="fr-FR"/>
        </w:rPr>
      </w:pPr>
    </w:p>
    <w:p w14:paraId="624ADEFE" w14:textId="781EB061" w:rsidR="001D64DD" w:rsidRPr="003A642D" w:rsidRDefault="001D64DD" w:rsidP="00B426B2">
      <w:pPr>
        <w:spacing w:after="0"/>
        <w:jc w:val="both"/>
        <w:rPr>
          <w:rFonts w:ascii="Times New Roman" w:hAnsi="Times New Roman" w:cs="Times New Roman"/>
        </w:rPr>
      </w:pPr>
      <w:r>
        <w:rPr>
          <w:rFonts w:ascii="Times New Roman" w:hAnsi="Times New Roman" w:cs="Times New Roman"/>
        </w:rPr>
        <w:t xml:space="preserve"> </w:t>
      </w:r>
    </w:p>
    <w:sectPr w:rsidR="001D64DD" w:rsidRPr="003A64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71CFA" w14:textId="77777777" w:rsidR="00272CEA" w:rsidRDefault="00272CEA" w:rsidP="00437955">
      <w:pPr>
        <w:spacing w:after="0" w:line="240" w:lineRule="auto"/>
      </w:pPr>
      <w:r>
        <w:separator/>
      </w:r>
    </w:p>
  </w:endnote>
  <w:endnote w:type="continuationSeparator" w:id="0">
    <w:p w14:paraId="3C0DF6E7" w14:textId="77777777" w:rsidR="00272CEA" w:rsidRDefault="00272CEA" w:rsidP="00437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F25CB" w14:textId="77777777" w:rsidR="00272CEA" w:rsidRDefault="00272CEA" w:rsidP="00437955">
      <w:pPr>
        <w:spacing w:after="0" w:line="240" w:lineRule="auto"/>
      </w:pPr>
      <w:r>
        <w:separator/>
      </w:r>
    </w:p>
  </w:footnote>
  <w:footnote w:type="continuationSeparator" w:id="0">
    <w:p w14:paraId="493A5579" w14:textId="77777777" w:rsidR="00272CEA" w:rsidRDefault="00272CEA" w:rsidP="00437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C46AF"/>
    <w:multiLevelType w:val="hybridMultilevel"/>
    <w:tmpl w:val="BC06ACC2"/>
    <w:lvl w:ilvl="0" w:tplc="DD36E368">
      <w:start w:val="2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5E5EEC"/>
    <w:multiLevelType w:val="hybridMultilevel"/>
    <w:tmpl w:val="49D8571C"/>
    <w:lvl w:ilvl="0" w:tplc="CE52DE86">
      <w:start w:val="2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AA20A6"/>
    <w:multiLevelType w:val="hybridMultilevel"/>
    <w:tmpl w:val="34FABDD6"/>
    <w:lvl w:ilvl="0" w:tplc="A6688440">
      <w:start w:val="2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90227977">
    <w:abstractNumId w:val="1"/>
  </w:num>
  <w:num w:numId="2" w16cid:durableId="996036952">
    <w:abstractNumId w:val="0"/>
  </w:num>
  <w:num w:numId="3" w16cid:durableId="1473670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8B"/>
    <w:rsid w:val="00007187"/>
    <w:rsid w:val="000277D7"/>
    <w:rsid w:val="000504E0"/>
    <w:rsid w:val="00071F8B"/>
    <w:rsid w:val="00091953"/>
    <w:rsid w:val="00095395"/>
    <w:rsid w:val="000D174E"/>
    <w:rsid w:val="000E13A7"/>
    <w:rsid w:val="000E3DAA"/>
    <w:rsid w:val="00102B62"/>
    <w:rsid w:val="00116254"/>
    <w:rsid w:val="00132CF8"/>
    <w:rsid w:val="001D64DD"/>
    <w:rsid w:val="001E19FE"/>
    <w:rsid w:val="001F6ACD"/>
    <w:rsid w:val="00245061"/>
    <w:rsid w:val="00272CEA"/>
    <w:rsid w:val="00273FFE"/>
    <w:rsid w:val="002A0FF6"/>
    <w:rsid w:val="002C0BC0"/>
    <w:rsid w:val="0031465C"/>
    <w:rsid w:val="003229FE"/>
    <w:rsid w:val="003369DD"/>
    <w:rsid w:val="00340A1E"/>
    <w:rsid w:val="00361C6A"/>
    <w:rsid w:val="00370A51"/>
    <w:rsid w:val="0039516B"/>
    <w:rsid w:val="003A642D"/>
    <w:rsid w:val="003A744C"/>
    <w:rsid w:val="003C2943"/>
    <w:rsid w:val="003D4E37"/>
    <w:rsid w:val="00437955"/>
    <w:rsid w:val="00485D2F"/>
    <w:rsid w:val="004A2422"/>
    <w:rsid w:val="004A6CBF"/>
    <w:rsid w:val="004B4337"/>
    <w:rsid w:val="004C2047"/>
    <w:rsid w:val="00503A7F"/>
    <w:rsid w:val="005205E0"/>
    <w:rsid w:val="00590D82"/>
    <w:rsid w:val="005B6AB6"/>
    <w:rsid w:val="005D7BF5"/>
    <w:rsid w:val="005E2FE2"/>
    <w:rsid w:val="006003E7"/>
    <w:rsid w:val="00624237"/>
    <w:rsid w:val="00626532"/>
    <w:rsid w:val="006934CE"/>
    <w:rsid w:val="006B45F3"/>
    <w:rsid w:val="006F7DDD"/>
    <w:rsid w:val="00702D18"/>
    <w:rsid w:val="0072683D"/>
    <w:rsid w:val="00734A27"/>
    <w:rsid w:val="00747E9A"/>
    <w:rsid w:val="007568BC"/>
    <w:rsid w:val="007827AC"/>
    <w:rsid w:val="00783BB0"/>
    <w:rsid w:val="007F18B7"/>
    <w:rsid w:val="00831C54"/>
    <w:rsid w:val="00837740"/>
    <w:rsid w:val="0085170E"/>
    <w:rsid w:val="008869E4"/>
    <w:rsid w:val="008B51FF"/>
    <w:rsid w:val="00924C02"/>
    <w:rsid w:val="00936A7B"/>
    <w:rsid w:val="00943DD4"/>
    <w:rsid w:val="00950808"/>
    <w:rsid w:val="00954D76"/>
    <w:rsid w:val="00980B10"/>
    <w:rsid w:val="00A254DA"/>
    <w:rsid w:val="00A33696"/>
    <w:rsid w:val="00A3637D"/>
    <w:rsid w:val="00A402A2"/>
    <w:rsid w:val="00AA62C5"/>
    <w:rsid w:val="00AC48AF"/>
    <w:rsid w:val="00AC707D"/>
    <w:rsid w:val="00AD5841"/>
    <w:rsid w:val="00AD6DDA"/>
    <w:rsid w:val="00B03242"/>
    <w:rsid w:val="00B24A34"/>
    <w:rsid w:val="00B41851"/>
    <w:rsid w:val="00B426B2"/>
    <w:rsid w:val="00B768C7"/>
    <w:rsid w:val="00B90E4B"/>
    <w:rsid w:val="00BB3809"/>
    <w:rsid w:val="00BD7C4A"/>
    <w:rsid w:val="00C07624"/>
    <w:rsid w:val="00C2753E"/>
    <w:rsid w:val="00C3001B"/>
    <w:rsid w:val="00C32F8C"/>
    <w:rsid w:val="00C4497E"/>
    <w:rsid w:val="00C86FB2"/>
    <w:rsid w:val="00C949D4"/>
    <w:rsid w:val="00CA0BC5"/>
    <w:rsid w:val="00CB243A"/>
    <w:rsid w:val="00CD6E63"/>
    <w:rsid w:val="00CF5CFD"/>
    <w:rsid w:val="00D10F39"/>
    <w:rsid w:val="00D22965"/>
    <w:rsid w:val="00D36843"/>
    <w:rsid w:val="00D60927"/>
    <w:rsid w:val="00D92B11"/>
    <w:rsid w:val="00DC67E2"/>
    <w:rsid w:val="00E04499"/>
    <w:rsid w:val="00E1283A"/>
    <w:rsid w:val="00E778CB"/>
    <w:rsid w:val="00EA496B"/>
    <w:rsid w:val="00EE1E93"/>
    <w:rsid w:val="00F0602F"/>
    <w:rsid w:val="00F2145E"/>
    <w:rsid w:val="00F349EC"/>
    <w:rsid w:val="00F52814"/>
    <w:rsid w:val="00F55773"/>
    <w:rsid w:val="00F56187"/>
    <w:rsid w:val="00FC2265"/>
    <w:rsid w:val="00FC712D"/>
    <w:rsid w:val="00FD4189"/>
    <w:rsid w:val="00FD62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32B6"/>
  <w15:chartTrackingRefBased/>
  <w15:docId w15:val="{A391DD75-6EAC-489C-B692-55920930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71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C712D"/>
    <w:pPr>
      <w:ind w:left="720"/>
      <w:contextualSpacing/>
    </w:pPr>
  </w:style>
  <w:style w:type="paragraph" w:styleId="Notedebasdepage">
    <w:name w:val="footnote text"/>
    <w:basedOn w:val="Normal"/>
    <w:link w:val="NotedebasdepageCar"/>
    <w:uiPriority w:val="99"/>
    <w:semiHidden/>
    <w:unhideWhenUsed/>
    <w:rsid w:val="0043795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37955"/>
    <w:rPr>
      <w:sz w:val="20"/>
      <w:szCs w:val="20"/>
    </w:rPr>
  </w:style>
  <w:style w:type="character" w:styleId="Appelnotedebasdep">
    <w:name w:val="footnote reference"/>
    <w:basedOn w:val="Policepardfaut"/>
    <w:uiPriority w:val="99"/>
    <w:semiHidden/>
    <w:unhideWhenUsed/>
    <w:rsid w:val="004379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791428">
      <w:bodyDiv w:val="1"/>
      <w:marLeft w:val="0"/>
      <w:marRight w:val="0"/>
      <w:marTop w:val="0"/>
      <w:marBottom w:val="0"/>
      <w:divBdr>
        <w:top w:val="none" w:sz="0" w:space="0" w:color="auto"/>
        <w:left w:val="none" w:sz="0" w:space="0" w:color="auto"/>
        <w:bottom w:val="none" w:sz="0" w:space="0" w:color="auto"/>
        <w:right w:val="none" w:sz="0" w:space="0" w:color="auto"/>
      </w:divBdr>
      <w:divsChild>
        <w:div w:id="619337332">
          <w:marLeft w:val="0"/>
          <w:marRight w:val="0"/>
          <w:marTop w:val="0"/>
          <w:marBottom w:val="0"/>
          <w:divBdr>
            <w:top w:val="none" w:sz="0" w:space="0" w:color="auto"/>
            <w:left w:val="none" w:sz="0" w:space="0" w:color="auto"/>
            <w:bottom w:val="none" w:sz="0" w:space="0" w:color="auto"/>
            <w:right w:val="none" w:sz="0" w:space="0" w:color="auto"/>
          </w:divBdr>
        </w:div>
        <w:div w:id="1041977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B6032-C47E-470C-9F22-7501EC42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1</Pages>
  <Words>302</Words>
  <Characters>1667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dc:creator>
  <cp:keywords/>
  <dc:description/>
  <cp:lastModifiedBy>Louis</cp:lastModifiedBy>
  <cp:revision>30</cp:revision>
  <cp:lastPrinted>2023-07-20T09:45:00Z</cp:lastPrinted>
  <dcterms:created xsi:type="dcterms:W3CDTF">2021-03-11T10:16:00Z</dcterms:created>
  <dcterms:modified xsi:type="dcterms:W3CDTF">2024-03-20T14:30:00Z</dcterms:modified>
</cp:coreProperties>
</file>